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8A" w:rsidRPr="00FF2360" w:rsidRDefault="008E238A" w:rsidP="008E238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18. Самоменеджмент и формирование имиджа руководителя</w:t>
      </w:r>
    </w:p>
    <w:p w:rsidR="008E238A" w:rsidRPr="00FF2360" w:rsidRDefault="008E238A" w:rsidP="008E238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настоящее время для успешной деятельности организации ее сотрудникам требуется умение решать все большее количество разнообразных задач в сжатые сроки. На получение подобных навыков и направлен тренинг </w:t>
      </w:r>
      <w:hyperlink r:id="rId4" w:history="1">
        <w:r w:rsidRPr="00FF2360">
          <w:rPr>
            <w:rFonts w:ascii="Times New Roman" w:hAnsi="Times New Roman" w:cs="Times New Roman"/>
            <w:sz w:val="24"/>
            <w:szCs w:val="24"/>
          </w:rPr>
          <w:t>«Тайм-менеджмент: управление личной и корпор</w:t>
        </w:r>
        <w:r w:rsidRPr="00FF2360">
          <w:rPr>
            <w:rFonts w:ascii="Times New Roman" w:hAnsi="Times New Roman" w:cs="Times New Roman"/>
            <w:sz w:val="24"/>
            <w:szCs w:val="24"/>
          </w:rPr>
          <w:t>а</w:t>
        </w:r>
        <w:r w:rsidRPr="00FF2360">
          <w:rPr>
            <w:rFonts w:ascii="Times New Roman" w:hAnsi="Times New Roman" w:cs="Times New Roman"/>
            <w:sz w:val="24"/>
            <w:szCs w:val="24"/>
          </w:rPr>
          <w:t>тивной эффективностью»</w:t>
        </w:r>
      </w:hyperlink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Одна из главных составляющих тайм-менеджмента – это самоменеджмент, т.е.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пользование набора испытанных методов и навыков в повседневной практике, для оптим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 использования своего времени и повышения эффективности работы.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того, что бы самоменеджмент был успешным, независимо от целей его использ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вания, достаточно выполнять несколько нехитрых правил.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Первое правило самоменеджмента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– постановка четких целей, т.е. нужно заранее на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более конкретно представить, к чему надо стремиться. Правильно поставленная цель дает ясное представление о результате. Но вместе с этим, нужно понимать, что с течением времени конечные цели могут и должны корректироваться в соответствии с изменяющейся внешней средой.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Второе правило самоменеджмента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– планирование. Также как любая организация планирует свою деятельность, каждый человек должен планировать использование своего времени для достижения поставленных целей.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Третье правило самоменеджмента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– принятие решений, т.е. нужно установить 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оритетность, какое из дел надо сделать в первую очередь, а какое во вторую. Недаром говорят, что если погонишься за двумя зайцами, то не поймаешь ни одного, - поэтому, для повышения эффективности работы, надо концентрироваться на выполнении только одной задачи.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Четвертое правило самоменеджмента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– реализация и организация, т.е. необходимо 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ганизовать распорядок своего рабочего дня и придерживаться его. Основной принцип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низации рабочего дня: «Работа должна подчиняться мне, а не наоборот».</w:t>
      </w:r>
    </w:p>
    <w:p w:rsidR="008E238A" w:rsidRPr="00FF2360" w:rsidRDefault="008E238A" w:rsidP="008E238A">
      <w:pPr>
        <w:spacing w:before="75" w:after="225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Пятое правило самоменеджмента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– контроль. Получая какой-либо результат, его сравнивают с поставленной целью – если результат соответствует запланированному, то трудовой процесс идет в заданном направлении, если же нет, то надо либо корректировать течение трудового процесса, либо пересмотреть цели. Таким образом, контроль над резул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>татами служит для оптимизации трудового процесса.</w:t>
      </w:r>
    </w:p>
    <w:p w:rsidR="008E238A" w:rsidRPr="00FF2360" w:rsidRDefault="008E238A" w:rsidP="008E238A">
      <w:pPr>
        <w:spacing w:before="75" w:after="225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 </w:t>
      </w:r>
      <w:r w:rsidRPr="00FF2360">
        <w:rPr>
          <w:rFonts w:ascii="Times New Roman" w:hAnsi="Times New Roman" w:cs="Times New Roman"/>
          <w:sz w:val="24"/>
          <w:szCs w:val="24"/>
        </w:rPr>
        <w:tab/>
      </w:r>
      <w:r w:rsidRPr="00FF2360">
        <w:rPr>
          <w:rFonts w:ascii="Times New Roman" w:hAnsi="Times New Roman" w:cs="Times New Roman"/>
          <w:bCs/>
          <w:sz w:val="24"/>
          <w:szCs w:val="24"/>
        </w:rPr>
        <w:t>Самоменеджмент</w:t>
      </w:r>
      <w:r w:rsidRPr="00FF2360">
        <w:rPr>
          <w:rFonts w:ascii="Times New Roman" w:hAnsi="Times New Roman" w:cs="Times New Roman"/>
          <w:sz w:val="24"/>
          <w:szCs w:val="24"/>
        </w:rPr>
        <w:t xml:space="preserve"> – это управление собственными ресурсами, т.е. умение их приобр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тать, сохранять, развивать и рационально использовать и быть успешным и самодостаточным человеком. </w:t>
      </w:r>
    </w:p>
    <w:p w:rsidR="008E238A" w:rsidRPr="00FF2360" w:rsidRDefault="008E238A" w:rsidP="008E238A">
      <w:pPr>
        <w:pStyle w:val="3f3f3f3f3f3f3fWeb"/>
        <w:spacing w:before="0" w:after="0"/>
        <w:ind w:firstLine="900"/>
        <w:contextualSpacing/>
        <w:jc w:val="both"/>
      </w:pPr>
      <w:r w:rsidRPr="00FF2360">
        <w:t>Имидж - целенаправленно формируемый образ (какого-либо лица, явления, предм</w:t>
      </w:r>
      <w:r w:rsidRPr="00FF2360">
        <w:t>е</w:t>
      </w:r>
      <w:r w:rsidRPr="00FF2360">
        <w:t>та), признанный оказать эмоционально-психологическое воздействие на кого-либо.</w:t>
      </w:r>
    </w:p>
    <w:p w:rsidR="008E238A" w:rsidRPr="00FF2360" w:rsidRDefault="008E238A" w:rsidP="008E238A">
      <w:pPr>
        <w:spacing w:line="240" w:lineRule="auto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snapToGrid w:val="0"/>
          <w:sz w:val="24"/>
          <w:szCs w:val="24"/>
        </w:rPr>
        <w:t>В настоящее время имидж стал ходовым товаром у всех, кто занимается предпринимательской и особенно политической деятельностью. В связи с постоянно возрастающим спросом на профессиональное имиджирование стало возможным появление новой профессии - ими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жмейкер, то есть специалист по созданию имиджа личности и различных деловых и полит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ческих структур.</w:t>
      </w:r>
    </w:p>
    <w:p w:rsidR="008E238A" w:rsidRPr="00FF2360" w:rsidRDefault="008E238A" w:rsidP="008E238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snapToGrid w:val="0"/>
          <w:sz w:val="24"/>
          <w:szCs w:val="24"/>
        </w:rPr>
        <w:t xml:space="preserve">В переводе с английского слово «имидж» обозначает - образ или изображение. Тогда, как на самом деле это преднамеренно создаваемое визуальное впечатление о личности или социальной структуре, именно впечатление, а не оценка, как рациональный факт деятельности сознания. Имидж чаще всего заканчивается на такой первоначальной познавательной стадии, как представление. Можно говорить о том, что имидж располагается в подсознательной сфере или в слоях обыденного сознания. Тогда в чем же его доступность для восприятия людьми и что позволяет ему задерживаться в их сознании? Имидж, как конкретная психологическая продукция, является ценностным стереотипом, социальной установкой и конечно мечтой, к которой стремятся. Не всегда 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lastRenderedPageBreak/>
        <w:t>семантическое толкование какого-либо понятия однозначно приемлемо. Например, для многих учителей, учеников и их родителей школа давно уже п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рестала быть «домом радости» (в переводе с греческого «школа» - дом радости), они уже не вкладывают в это понятие подобный смысл. В «Толковом словаре» В.Даля понятие «облик» имеет следующее разъяснение: «оклад и черты лица, внешность вида и выражение лица, ф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зиономия». По тому же В.Далю «образ» обозначает: «вещь подлинную или снимок с нее, точное ее подражание». Таким образом, и в русском, и в английском толковании понятие «образ» семантически гораздо беднее понятия «облик», что дает возможность признать п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следнее понятие в качестве ключевого понятия имиджелогии. Исходя из культурных традиций и национального менталитета русского человека, внешний образ только тогда является до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таточным, когда он находится в гармонии с духовным внутренним миром личности. Поэтому в политической рекламе имидж часто выступает как образ, наделенный характеристиками, с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вершенно далекими от реальной сущности личности. Не случайно есть его понимание как идола времени или «легенды», или представителя какой-то социальной страты, например, супермен или плейбой. Все это совершенно неприемлемо для практики бизнеса. В данном виде профессиональной деятельности другие правила общения с людьми и оказания на них цел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вого воздействия, нежели чем на политической арене или театральных подмостках. Но это не освобождает менеджера и особенно высших административных уровней от недооценки роли личного имиджа в деловой практике и необходимости серьезной работы над ним.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Имидж - как увеличительное стекло, позволяет наиболее зрительно проявиться дел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вым и личностным качествам человека. Благодаря ему можно привнести в повседневное 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б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щение комфорт, создать доброжелательную обстановку в рабочем офисе.</w:t>
      </w:r>
    </w:p>
    <w:p w:rsidR="008E238A" w:rsidRPr="00FF2360" w:rsidRDefault="008E238A" w:rsidP="008E238A">
      <w:pPr>
        <w:spacing w:line="240" w:lineRule="auto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snapToGrid w:val="0"/>
          <w:sz w:val="24"/>
          <w:szCs w:val="24"/>
        </w:rPr>
        <w:t>Менеджерская деятельность немыслима без располагающего облика того, кто занимается 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р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ганизацией и общением с клиентами. Сегодня очень сложно стать магнетически привлек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тельным менеджером, но еще больше возникает трудностей у того менеджера, который не стремится к достижению быть таковым. Имиджелогия - сугубо прагматическая дисциплина. Блез Паскаль как-то писал о соотношении «способа убеждать» и «способа понравиться», 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мечая при этом, что из двух этих способов воздействия на людей наиболее эффективный – последний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В управленческой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sz w:val="24"/>
          <w:szCs w:val="24"/>
        </w:rPr>
        <w:t>имиджелогии проблема создания притягательного облика бизне</w:t>
      </w:r>
      <w:r w:rsidRPr="00FF2360">
        <w:rPr>
          <w:rFonts w:ascii="Times New Roman" w:hAnsi="Times New Roman" w:cs="Times New Roman"/>
          <w:bCs/>
          <w:sz w:val="24"/>
          <w:szCs w:val="24"/>
        </w:rPr>
        <w:t>с</w:t>
      </w:r>
      <w:r w:rsidRPr="00FF2360">
        <w:rPr>
          <w:rFonts w:ascii="Times New Roman" w:hAnsi="Times New Roman" w:cs="Times New Roman"/>
          <w:bCs/>
          <w:sz w:val="24"/>
          <w:szCs w:val="24"/>
        </w:rPr>
        <w:t>мена или менеджера, обеспечение его личностного воздействия на тех, с кем он соприкасается, является центральной проблемой. Важным разделом имиджелогии является концепция о функциях имиджа. Их четкое понимание дает возможность как менеджеру, так и бизнесмену правильно определить свое отношение к имиджелогии, серьезно заниматься работой над своим обликом как самостоятельно, так и с привлечением специалистов - имиджмейкеров.</w:t>
      </w:r>
    </w:p>
    <w:p w:rsidR="008E238A" w:rsidRPr="00FF2360" w:rsidRDefault="008E238A" w:rsidP="008E238A">
      <w:pPr>
        <w:shd w:val="clear" w:color="auto" w:fill="FFFFFF"/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iCs/>
          <w:snapToGrid w:val="0"/>
          <w:sz w:val="24"/>
          <w:szCs w:val="24"/>
        </w:rPr>
        <w:t>Ценностные функции имиджа:</w:t>
      </w:r>
    </w:p>
    <w:p w:rsidR="008E238A" w:rsidRPr="00FF2360" w:rsidRDefault="008E238A" w:rsidP="008E238A">
      <w:pPr>
        <w:shd w:val="clear" w:color="auto" w:fill="FFFFFF"/>
        <w:tabs>
          <w:tab w:val="left" w:pos="682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1.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ab/>
        <w:t>Личностно-возвышающая.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Благодаря положительному имиджу создается облик личности, который подчеркивает ее духовное достоинство, визуально определяет ее лучшие душевные характеристики и в ц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е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лом демонстрирует ее индивидуальную незаурядность.</w:t>
      </w:r>
    </w:p>
    <w:p w:rsidR="008E238A" w:rsidRPr="00FF2360" w:rsidRDefault="008E238A" w:rsidP="008E238A">
      <w:pPr>
        <w:shd w:val="clear" w:color="auto" w:fill="FFFFFF"/>
        <w:tabs>
          <w:tab w:val="left" w:pos="682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2.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ab/>
        <w:t>Психотерапевтическая.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Личность, обладающая обаянием, обречена на людское внимание и признание, что пополняет, а в ряде случаев восстанавливает ее биоэнергетику, о чем свидетельствует ее у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с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тойчивое положительное настроение, оптимизм в достижении своих целей и уверенность в себе. Реализация ценностных функций имиджа ориентирована на создание в самой личности так называемой подъемной силы, за счет которой она с меньшими психофизическими затр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а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тами добивается жизненного успеха и общается с людьми.</w:t>
      </w:r>
    </w:p>
    <w:p w:rsidR="008E238A" w:rsidRPr="00FF2360" w:rsidRDefault="008E238A" w:rsidP="008E238A">
      <w:pPr>
        <w:shd w:val="clear" w:color="auto" w:fill="FFFFFF"/>
        <w:tabs>
          <w:tab w:val="left" w:pos="744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3.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ab/>
        <w:t>Субъективное предназначение ценностных функций имиджа.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lastRenderedPageBreak/>
        <w:t>Создание такого выразительного личного облика, который бы располагал к себе людей, а значит, облегчал им общение с таким человеком, стимулировал быть с ним более открытым (доверять свои взгляды и желания, рассчитывать на понимание своих проблем, выражать ему симпатии).</w:t>
      </w:r>
    </w:p>
    <w:p w:rsidR="008E238A" w:rsidRPr="00FF2360" w:rsidRDefault="008E238A" w:rsidP="008E238A">
      <w:pPr>
        <w:shd w:val="clear" w:color="auto" w:fill="FFFFFF"/>
        <w:tabs>
          <w:tab w:val="left" w:pos="1440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4.</w:t>
      </w: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   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Объективное предназначение ценностных функций имиджа.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По свидетельствам очевидцев, Мерилин Монро не обладала ярким актерским талантом, но посмотреть на нее стремились люди различных социальных слоев, вплоть до глав гос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у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дарств. Подобный успех объясняется, прежде всего, неповторимостью и личностной ярк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стью. Этот пример лишний раз подтверждает, как много значит обладать бесценным даром нравиться людям. Понятно, что не всем дано иметь такие мощные генетические задатки или развитые способности быть обаятельным. В этой связи возникает вопрос: насколько возможно каждому человеку обладать таким имиджем? И, кстати, этот вопрос волнует очень многих, ведь не многие люди имеют яркую внешность, красноречие, являются жизненно преусп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е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вающими.</w:t>
      </w:r>
    </w:p>
    <w:p w:rsidR="008E238A" w:rsidRPr="00FF2360" w:rsidRDefault="008E238A" w:rsidP="008E238A">
      <w:pPr>
        <w:shd w:val="clear" w:color="auto" w:fill="FFFFFF"/>
        <w:spacing w:before="120" w:after="120" w:line="240" w:lineRule="auto"/>
        <w:ind w:firstLine="720"/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iCs/>
          <w:snapToGrid w:val="0"/>
          <w:sz w:val="24"/>
          <w:szCs w:val="24"/>
        </w:rPr>
        <w:t>Технологические функции имиджа: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1. Социальная адаптация.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Благодаря правильно подобранному имиджу возможно быстрое вхождение в ко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н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кретную социальную среду, расположение к себе людей, достижения с ними самых проду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к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тивных и доброжелательных контактов.</w:t>
      </w:r>
    </w:p>
    <w:p w:rsidR="008E238A" w:rsidRPr="00FF2360" w:rsidRDefault="008E238A" w:rsidP="008E238A">
      <w:pPr>
        <w:shd w:val="clear" w:color="auto" w:fill="FFFFFF"/>
        <w:tabs>
          <w:tab w:val="left" w:pos="715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2.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ab/>
        <w:t>Высвечивание лучших личностно-деловых характеристик.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Это значит подчеркнуть свои наиболее привлекательные качества, вызывая у людей доверие, симпатию и обращая их внимание на свои профессиональные достоинства.</w:t>
      </w:r>
    </w:p>
    <w:p w:rsidR="008E238A" w:rsidRPr="00FF2360" w:rsidRDefault="008E238A" w:rsidP="008E238A">
      <w:pPr>
        <w:shd w:val="clear" w:color="auto" w:fill="FFFFFF"/>
        <w:tabs>
          <w:tab w:val="left" w:pos="715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3.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ab/>
        <w:t>Сглаживание или сокрытие негативных личностных данных.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То есть посредством одежды, прически, макияжа, великолепных манер поведения 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т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влечь взгляд людей от собственных недостатков.</w:t>
      </w:r>
    </w:p>
    <w:p w:rsidR="008E238A" w:rsidRPr="00FF2360" w:rsidRDefault="008E238A" w:rsidP="008E238A">
      <w:pPr>
        <w:shd w:val="clear" w:color="auto" w:fill="FFFFFF"/>
        <w:tabs>
          <w:tab w:val="left" w:pos="715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4.</w:t>
      </w:r>
      <w:r w:rsidRPr="00FF2360">
        <w:rPr>
          <w:rFonts w:ascii="Times New Roman" w:hAnsi="Times New Roman" w:cs="Times New Roman"/>
          <w:bCs/>
          <w:iCs/>
          <w:snapToGrid w:val="0"/>
          <w:sz w:val="24"/>
          <w:szCs w:val="24"/>
        </w:rPr>
        <w:tab/>
        <w:t>Концентрация внимания людей на себя.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Другими словами, умение «светиться» людям всегда обращает их внимание к тому, кто излучает неординарность и доброжелательность, а значит, они будут заинтересованы в 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б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щении и работе именно с такой личностью</w:t>
      </w:r>
    </w:p>
    <w:p w:rsidR="008E238A" w:rsidRPr="00FF2360" w:rsidRDefault="008E238A" w:rsidP="008E238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5. Это означает не замыкание личности в своем возрастном имидже, визуальное свидетельство современных манер общения и соблюдения последних тенденций моды, что позволит ра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с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ширить круг контактов и успешно заниматься профессиональной деятельностью в разново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з</w:t>
      </w:r>
      <w:r w:rsidRPr="00FF2360">
        <w:rPr>
          <w:rFonts w:ascii="Times New Roman" w:hAnsi="Times New Roman" w:cs="Times New Roman"/>
          <w:bCs/>
          <w:snapToGrid w:val="0"/>
          <w:sz w:val="24"/>
          <w:szCs w:val="24"/>
        </w:rPr>
        <w:t>растных социумах.</w:t>
      </w:r>
    </w:p>
    <w:p w:rsidR="008E238A" w:rsidRPr="00FF2360" w:rsidRDefault="008E238A" w:rsidP="008E238A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snapToGrid w:val="0"/>
          <w:sz w:val="24"/>
          <w:szCs w:val="24"/>
        </w:rPr>
        <w:t>Зная, эти функции и методично упражняясь в их реализации как самостоятельно, так и с помощью имиджмейкера, бизнесмен выстраивает свой индивидуально-личностный и пр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фессиональный имидж. Чем заметнее проявление в типовом имидже бизнесмена его сам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бытных характеристик, способствующих достижению устойчивого делового успеха, тем ярче он предстает перед людьми как личность, заслуживающая особого внимания.</w:t>
      </w:r>
    </w:p>
    <w:p w:rsidR="008E238A" w:rsidRPr="00FF2360" w:rsidRDefault="008E238A" w:rsidP="008E238A">
      <w:pPr>
        <w:spacing w:line="240" w:lineRule="auto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2360">
        <w:rPr>
          <w:rFonts w:ascii="Times New Roman" w:hAnsi="Times New Roman" w:cs="Times New Roman"/>
          <w:snapToGrid w:val="0"/>
          <w:sz w:val="24"/>
          <w:szCs w:val="24"/>
        </w:rPr>
        <w:t>Обаятельный имидж менеджера - это проявление его ума и образованных манер поведения. В целом по отношению к имиджелогии можно судить о нравственной ответственности мене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Pr="00FF2360">
        <w:rPr>
          <w:rFonts w:ascii="Times New Roman" w:hAnsi="Times New Roman" w:cs="Times New Roman"/>
          <w:snapToGrid w:val="0"/>
          <w:sz w:val="24"/>
          <w:szCs w:val="24"/>
        </w:rPr>
        <w:t>жера, как профессионального управленца, деловые успехи которого напрямую связаны с поддержкой и уважением тех, с кем он работает.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8E238A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8E238A"/>
    <w:rsid w:val="0092127E"/>
    <w:rsid w:val="00A84566"/>
    <w:rsid w:val="00AA1A26"/>
    <w:rsid w:val="00B10A12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38A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3f3f3f3f3f3fWeb">
    <w:name w:val="О3fб3fы3fч3fн3fы3fй3f (Web)"/>
    <w:basedOn w:val="a"/>
    <w:uiPriority w:val="99"/>
    <w:rsid w:val="008E238A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juco.ru/?s=16&amp;d_id=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1523</Words>
  <Characters>8686</Characters>
  <Application>Microsoft Office Word</Application>
  <DocSecurity>0</DocSecurity>
  <Lines>72</Lines>
  <Paragraphs>20</Paragraphs>
  <ScaleCrop>false</ScaleCrop>
  <Company>ЦРУ</Company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2009-05-28T18:21:00Z</dcterms:created>
  <dcterms:modified xsi:type="dcterms:W3CDTF">2009-05-28T18:21:00Z</dcterms:modified>
</cp:coreProperties>
</file>