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4C" w:rsidRDefault="001B13FD" w:rsidP="00596E4C">
      <w:pPr>
        <w:autoSpaceDE w:val="0"/>
        <w:autoSpaceDN w:val="0"/>
        <w:adjustRightInd w:val="0"/>
        <w:jc w:val="center"/>
        <w:rPr>
          <w:b/>
          <w:bCs/>
          <w:sz w:val="36"/>
        </w:rPr>
      </w:pPr>
      <w:r w:rsidRPr="00596E4C">
        <w:rPr>
          <w:b/>
          <w:bCs/>
          <w:sz w:val="36"/>
        </w:rPr>
        <w:t>Методика определения стиля</w:t>
      </w:r>
      <w:r w:rsidR="00596E4C" w:rsidRPr="00596E4C">
        <w:rPr>
          <w:b/>
          <w:bCs/>
          <w:sz w:val="36"/>
        </w:rPr>
        <w:t xml:space="preserve"> </w:t>
      </w:r>
      <w:r w:rsidRPr="00596E4C">
        <w:rPr>
          <w:b/>
          <w:bCs/>
          <w:sz w:val="36"/>
        </w:rPr>
        <w:t>руководства</w:t>
      </w:r>
    </w:p>
    <w:p w:rsidR="001B13FD" w:rsidRPr="00596E4C" w:rsidRDefault="001B13FD" w:rsidP="00596E4C">
      <w:pPr>
        <w:autoSpaceDE w:val="0"/>
        <w:autoSpaceDN w:val="0"/>
        <w:adjustRightInd w:val="0"/>
        <w:jc w:val="center"/>
        <w:rPr>
          <w:b/>
          <w:bCs/>
          <w:sz w:val="36"/>
        </w:rPr>
      </w:pPr>
      <w:r w:rsidRPr="00596E4C">
        <w:rPr>
          <w:b/>
          <w:bCs/>
          <w:sz w:val="36"/>
        </w:rPr>
        <w:t>трудовым коллект</w:t>
      </w:r>
      <w:r w:rsidRPr="00596E4C">
        <w:rPr>
          <w:b/>
          <w:bCs/>
          <w:sz w:val="36"/>
        </w:rPr>
        <w:t>и</w:t>
      </w:r>
      <w:r w:rsidRPr="00596E4C">
        <w:rPr>
          <w:b/>
          <w:bCs/>
          <w:sz w:val="36"/>
        </w:rPr>
        <w:t>вом</w:t>
      </w:r>
    </w:p>
    <w:p w:rsidR="009851B2" w:rsidRPr="00596E4C" w:rsidRDefault="009851B2" w:rsidP="00596E4C">
      <w:pPr>
        <w:autoSpaceDE w:val="0"/>
        <w:autoSpaceDN w:val="0"/>
        <w:adjustRightInd w:val="0"/>
        <w:ind w:firstLine="284"/>
        <w:jc w:val="both"/>
        <w:rPr>
          <w:b/>
          <w:bCs/>
        </w:rPr>
      </w:pPr>
    </w:p>
    <w:p w:rsidR="00874228" w:rsidRPr="00596E4C" w:rsidRDefault="001B13FD" w:rsidP="00596E4C">
      <w:pPr>
        <w:autoSpaceDE w:val="0"/>
        <w:autoSpaceDN w:val="0"/>
        <w:adjustRightInd w:val="0"/>
        <w:ind w:firstLine="284"/>
        <w:jc w:val="both"/>
        <w:rPr>
          <w:lang w:val="en-US"/>
        </w:rPr>
      </w:pPr>
      <w:r w:rsidRPr="00596E4C">
        <w:t xml:space="preserve">Базовая методика, позволяющая определить стиль руководства трудовым коллективом, была разработана </w:t>
      </w:r>
      <w:r w:rsidRPr="00596E4C">
        <w:rPr>
          <w:b/>
          <w:bCs/>
        </w:rPr>
        <w:t>В. П. Захаровым</w:t>
      </w:r>
      <w:r w:rsidRPr="00596E4C">
        <w:t>. Мы</w:t>
      </w:r>
      <w:r w:rsidR="00874228" w:rsidRPr="00596E4C">
        <w:t xml:space="preserve"> предлагаем вашему вниманию </w:t>
      </w:r>
      <w:r w:rsidRPr="00596E4C">
        <w:t xml:space="preserve"> методику, позв</w:t>
      </w:r>
      <w:r w:rsidRPr="00596E4C">
        <w:t>о</w:t>
      </w:r>
      <w:r w:rsidRPr="00596E4C">
        <w:t>ляющую выявить несколько стилей руководства трудовым коллективом. Подробное объясн</w:t>
      </w:r>
      <w:r w:rsidRPr="00596E4C">
        <w:t>е</w:t>
      </w:r>
      <w:r w:rsidRPr="00596E4C">
        <w:t>ние порядка проведения тестирования приводится н</w:t>
      </w:r>
      <w:r w:rsidRPr="00596E4C">
        <w:t>и</w:t>
      </w:r>
      <w:r w:rsidRPr="00596E4C">
        <w:t>же.</w:t>
      </w:r>
    </w:p>
    <w:p w:rsidR="00BC1F7D" w:rsidRDefault="00BC1F7D" w:rsidP="00596E4C">
      <w:pPr>
        <w:autoSpaceDE w:val="0"/>
        <w:autoSpaceDN w:val="0"/>
        <w:adjustRightInd w:val="0"/>
        <w:ind w:firstLine="284"/>
        <w:jc w:val="both"/>
        <w:rPr>
          <w:b/>
          <w:bCs/>
          <w:i/>
          <w:iCs/>
          <w:color w:val="000000"/>
        </w:rPr>
      </w:pPr>
    </w:p>
    <w:p w:rsidR="001B13FD" w:rsidRPr="00BC1F7D" w:rsidRDefault="001B13FD" w:rsidP="00596E4C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BC1F7D">
        <w:rPr>
          <w:b/>
          <w:bCs/>
          <w:iCs/>
          <w:color w:val="000000"/>
        </w:rPr>
        <w:t>Порядок проведения тестирования</w:t>
      </w:r>
    </w:p>
    <w:p w:rsidR="004203A9" w:rsidRPr="00596E4C" w:rsidRDefault="004203A9" w:rsidP="00596E4C">
      <w:pPr>
        <w:autoSpaceDE w:val="0"/>
        <w:autoSpaceDN w:val="0"/>
        <w:adjustRightInd w:val="0"/>
        <w:ind w:firstLine="284"/>
        <w:jc w:val="both"/>
        <w:rPr>
          <w:color w:val="231F20"/>
        </w:rPr>
      </w:pPr>
      <w:r w:rsidRPr="00596E4C">
        <w:rPr>
          <w:color w:val="231F20"/>
        </w:rPr>
        <w:t>Т</w:t>
      </w:r>
      <w:r w:rsidR="00336835" w:rsidRPr="00596E4C">
        <w:rPr>
          <w:color w:val="231F20"/>
        </w:rPr>
        <w:t>ест включает в себя 9 групп вопросов, каждая из них подразделяется на 3утверждения, условно об</w:t>
      </w:r>
      <w:r w:rsidR="00336835" w:rsidRPr="00596E4C">
        <w:rPr>
          <w:color w:val="231F20"/>
        </w:rPr>
        <w:t>о</w:t>
      </w:r>
      <w:r w:rsidR="00336835" w:rsidRPr="00596E4C">
        <w:rPr>
          <w:color w:val="231F20"/>
        </w:rPr>
        <w:t xml:space="preserve">значаемых буквами а, </w:t>
      </w:r>
      <w:proofErr w:type="gramStart"/>
      <w:r w:rsidR="00336835" w:rsidRPr="00596E4C">
        <w:rPr>
          <w:color w:val="231F20"/>
        </w:rPr>
        <w:t>в</w:t>
      </w:r>
      <w:proofErr w:type="gramEnd"/>
      <w:r w:rsidR="00336835" w:rsidRPr="00596E4C">
        <w:rPr>
          <w:color w:val="231F20"/>
        </w:rPr>
        <w:t xml:space="preserve"> и с</w:t>
      </w:r>
    </w:p>
    <w:p w:rsidR="00336835" w:rsidRPr="00596E4C" w:rsidRDefault="00336835" w:rsidP="00596E4C">
      <w:pPr>
        <w:autoSpaceDE w:val="0"/>
        <w:autoSpaceDN w:val="0"/>
        <w:adjustRightInd w:val="0"/>
        <w:ind w:firstLine="284"/>
        <w:jc w:val="both"/>
        <w:rPr>
          <w:color w:val="231F20"/>
        </w:rPr>
      </w:pPr>
      <w:r w:rsidRPr="00596E4C">
        <w:rPr>
          <w:color w:val="231F20"/>
        </w:rPr>
        <w:t>Для того</w:t>
      </w:r>
      <w:proofErr w:type="gramStart"/>
      <w:r w:rsidR="004203A9" w:rsidRPr="00596E4C">
        <w:rPr>
          <w:color w:val="231F20"/>
        </w:rPr>
        <w:t>,</w:t>
      </w:r>
      <w:proofErr w:type="gramEnd"/>
      <w:r w:rsidRPr="00596E4C">
        <w:rPr>
          <w:color w:val="231F20"/>
        </w:rPr>
        <w:t xml:space="preserve"> чтобы правильно ответить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на вопросы, необходимо внимательно прочитать предложенный текст и из трех вариантов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ответов-утверждений выбрать только один, наиб</w:t>
      </w:r>
      <w:r w:rsidRPr="00596E4C">
        <w:rPr>
          <w:color w:val="231F20"/>
        </w:rPr>
        <w:t>о</w:t>
      </w:r>
      <w:r w:rsidRPr="00596E4C">
        <w:rPr>
          <w:color w:val="231F20"/>
        </w:rPr>
        <w:t>лее соответствующий стилю руководства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в вашем трудовом коллективе.</w:t>
      </w:r>
    </w:p>
    <w:p w:rsidR="004203A9" w:rsidRPr="00596E4C" w:rsidRDefault="00336835" w:rsidP="00596E4C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596E4C">
        <w:rPr>
          <w:color w:val="231F20"/>
        </w:rPr>
        <w:t>Тестирование может проводиться как всем коллективом, так и каждым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индивидуумом в отдельности. В первом случае результаты теста будут более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убедительными, так как в бол</w:t>
      </w:r>
      <w:r w:rsidRPr="00596E4C">
        <w:rPr>
          <w:color w:val="231F20"/>
        </w:rPr>
        <w:t>ь</w:t>
      </w:r>
      <w:r w:rsidRPr="00596E4C">
        <w:rPr>
          <w:color w:val="231F20"/>
        </w:rPr>
        <w:t>шей степени будут л</w:t>
      </w:r>
      <w:r w:rsidRPr="00596E4C">
        <w:rPr>
          <w:color w:val="231F20"/>
        </w:rPr>
        <w:t>и</w:t>
      </w:r>
      <w:r w:rsidRPr="00596E4C">
        <w:rPr>
          <w:color w:val="231F20"/>
        </w:rPr>
        <w:t>шены субъективности.</w:t>
      </w:r>
    </w:p>
    <w:p w:rsidR="00BC1F7D" w:rsidRDefault="00BC1F7D" w:rsidP="00596E4C">
      <w:pPr>
        <w:autoSpaceDE w:val="0"/>
        <w:autoSpaceDN w:val="0"/>
        <w:adjustRightInd w:val="0"/>
        <w:ind w:firstLine="284"/>
        <w:jc w:val="both"/>
        <w:rPr>
          <w:b/>
          <w:bCs/>
          <w:i/>
          <w:iCs/>
          <w:color w:val="000000"/>
        </w:rPr>
      </w:pPr>
    </w:p>
    <w:p w:rsidR="001F2FAC" w:rsidRPr="00BC1F7D" w:rsidRDefault="001F2FAC" w:rsidP="00596E4C">
      <w:pPr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</w:rPr>
      </w:pPr>
      <w:r w:rsidRPr="00BC1F7D">
        <w:rPr>
          <w:b/>
          <w:bCs/>
          <w:iCs/>
          <w:color w:val="000000"/>
        </w:rPr>
        <w:t>Текст теста</w:t>
      </w:r>
    </w:p>
    <w:p w:rsidR="004203A9" w:rsidRPr="00596E4C" w:rsidRDefault="001F2FAC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Ваше предприятие производит группу товаров, не пользующихся большим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спросом у покупателей. Конкуренты разработали новую технологию производства этих же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тов</w:t>
      </w:r>
      <w:r w:rsidRPr="00596E4C">
        <w:rPr>
          <w:color w:val="231F20"/>
        </w:rPr>
        <w:t>а</w:t>
      </w:r>
      <w:r w:rsidRPr="00596E4C">
        <w:rPr>
          <w:color w:val="231F20"/>
        </w:rPr>
        <w:t>ров, отличающихся высоким качеством, но требующих дополнительных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капиталовл</w:t>
      </w:r>
      <w:r w:rsidRPr="00596E4C">
        <w:rPr>
          <w:color w:val="231F20"/>
        </w:rPr>
        <w:t>о</w:t>
      </w:r>
      <w:r w:rsidRPr="00596E4C">
        <w:rPr>
          <w:color w:val="231F20"/>
        </w:rPr>
        <w:t>жений. Как в данной ситуации поступит ваш руководящий начальник?</w:t>
      </w:r>
    </w:p>
    <w:p w:rsidR="001F2FAC" w:rsidRPr="00596E4C" w:rsidRDefault="001F2FAC" w:rsidP="00105B9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продолжит производство товаров</w:t>
      </w:r>
      <w:r w:rsidR="004203A9" w:rsidRPr="00596E4C">
        <w:rPr>
          <w:color w:val="231F20"/>
        </w:rPr>
        <w:t>,</w:t>
      </w:r>
      <w:r w:rsidRPr="00596E4C">
        <w:rPr>
          <w:color w:val="231F20"/>
        </w:rPr>
        <w:t xml:space="preserve"> не пользующихся спросом у покупателей;</w:t>
      </w:r>
    </w:p>
    <w:p w:rsidR="001F2FAC" w:rsidRPr="00596E4C" w:rsidRDefault="001F2FAC" w:rsidP="00105B9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издаст приказ о скорейшем внедрении в производство новых технологий;</w:t>
      </w:r>
    </w:p>
    <w:p w:rsidR="004203A9" w:rsidRPr="00596E4C" w:rsidRDefault="001F2FAC" w:rsidP="00105B9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потратит дополнительные средства на разработку собственных новых</w:t>
      </w:r>
      <w:r w:rsidR="004203A9" w:rsidRPr="00596E4C">
        <w:rPr>
          <w:color w:val="231F20"/>
        </w:rPr>
        <w:t xml:space="preserve"> </w:t>
      </w:r>
      <w:r w:rsidRPr="00596E4C">
        <w:rPr>
          <w:color w:val="231F20"/>
        </w:rPr>
        <w:t>техн</w:t>
      </w:r>
      <w:r w:rsidRPr="00596E4C">
        <w:rPr>
          <w:color w:val="231F20"/>
        </w:rPr>
        <w:t>о</w:t>
      </w:r>
      <w:r w:rsidRPr="00596E4C">
        <w:rPr>
          <w:color w:val="231F20"/>
        </w:rPr>
        <w:t>логий, для того чтобы товары по своим качествам превосходили товары</w:t>
      </w:r>
      <w:r w:rsidR="00105B95">
        <w:rPr>
          <w:color w:val="231F20"/>
        </w:rPr>
        <w:t xml:space="preserve"> </w:t>
      </w:r>
      <w:r w:rsidRPr="00596E4C">
        <w:rPr>
          <w:color w:val="231F20"/>
        </w:rPr>
        <w:t>конкуре</w:t>
      </w:r>
      <w:r w:rsidRPr="00596E4C">
        <w:rPr>
          <w:color w:val="231F20"/>
        </w:rPr>
        <w:t>н</w:t>
      </w:r>
      <w:r w:rsidRPr="00596E4C">
        <w:rPr>
          <w:color w:val="231F20"/>
        </w:rPr>
        <w:t>тов.</w:t>
      </w:r>
    </w:p>
    <w:p w:rsidR="002F4A78" w:rsidRPr="00596E4C" w:rsidRDefault="001F2FAC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Представьте себе, что вы работаете на автомобильном заводе. Один из ваших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сотру</w:t>
      </w:r>
      <w:r w:rsidRPr="00596E4C">
        <w:rPr>
          <w:color w:val="231F20"/>
        </w:rPr>
        <w:t>д</w:t>
      </w:r>
      <w:r w:rsidRPr="00596E4C">
        <w:rPr>
          <w:color w:val="231F20"/>
        </w:rPr>
        <w:t>ников недавно вернулся из командировки, целью которой было посещение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выставки новинок автомобильного производства. Он предложил модеренизировать одну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из в</w:t>
      </w:r>
      <w:r w:rsidRPr="00596E4C">
        <w:rPr>
          <w:color w:val="231F20"/>
        </w:rPr>
        <w:t>ы</w:t>
      </w:r>
      <w:r w:rsidRPr="00596E4C">
        <w:rPr>
          <w:color w:val="231F20"/>
        </w:rPr>
        <w:t>пускаемых заводом моделей автомобиля. Р</w:t>
      </w:r>
      <w:r w:rsidRPr="00596E4C">
        <w:rPr>
          <w:color w:val="231F20"/>
        </w:rPr>
        <w:t>у</w:t>
      </w:r>
      <w:r w:rsidRPr="00596E4C">
        <w:rPr>
          <w:color w:val="231F20"/>
        </w:rPr>
        <w:t>ководитель вашего завода:</w:t>
      </w:r>
    </w:p>
    <w:p w:rsidR="001F2FAC" w:rsidRPr="00596E4C" w:rsidRDefault="001F2FAC" w:rsidP="00105B95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примет активное участие в разработке новой идеи, приложит максимальные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усилия, для того чтобы быстро ввести ее в производство;</w:t>
      </w:r>
    </w:p>
    <w:p w:rsidR="001F2FAC" w:rsidRPr="00596E4C" w:rsidRDefault="001F2FAC" w:rsidP="00105B95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отдаст распоряжение о разработке новой идеи соответствующему персоналу;</w:t>
      </w:r>
    </w:p>
    <w:p w:rsidR="002F4A78" w:rsidRPr="00105B95" w:rsidRDefault="001F2FAC" w:rsidP="00105B95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5B95">
        <w:rPr>
          <w:color w:val="231F20"/>
        </w:rPr>
        <w:t>прежде чем ввести это новшество в производство, ваш руководитель соберет</w:t>
      </w:r>
      <w:r w:rsidR="00105B95">
        <w:rPr>
          <w:color w:val="231F20"/>
        </w:rPr>
        <w:t xml:space="preserve"> </w:t>
      </w:r>
      <w:r w:rsidRPr="00105B95">
        <w:rPr>
          <w:color w:val="231F20"/>
        </w:rPr>
        <w:t>колл</w:t>
      </w:r>
      <w:r w:rsidRPr="00105B95">
        <w:rPr>
          <w:color w:val="231F20"/>
        </w:rPr>
        <w:t>е</w:t>
      </w:r>
      <w:r w:rsidRPr="00105B95">
        <w:rPr>
          <w:color w:val="231F20"/>
        </w:rPr>
        <w:t>гиальное совещание, на котором будет принято общее решение о целесоо</w:t>
      </w:r>
      <w:r w:rsidRPr="00105B95">
        <w:rPr>
          <w:color w:val="231F20"/>
        </w:rPr>
        <w:t>б</w:t>
      </w:r>
      <w:r w:rsidRPr="00105B95">
        <w:rPr>
          <w:color w:val="231F20"/>
        </w:rPr>
        <w:t>разности</w:t>
      </w:r>
      <w:r w:rsidR="002F4A78" w:rsidRPr="00105B95">
        <w:rPr>
          <w:color w:val="231F20"/>
        </w:rPr>
        <w:t xml:space="preserve"> </w:t>
      </w:r>
      <w:r w:rsidRPr="00105B95">
        <w:rPr>
          <w:color w:val="231F20"/>
        </w:rPr>
        <w:t>модернизации выпу</w:t>
      </w:r>
      <w:r w:rsidRPr="00105B95">
        <w:rPr>
          <w:color w:val="231F20"/>
        </w:rPr>
        <w:t>с</w:t>
      </w:r>
      <w:r w:rsidRPr="00105B95">
        <w:rPr>
          <w:color w:val="231F20"/>
        </w:rPr>
        <w:t>каемого вами автомобиля.</w:t>
      </w:r>
    </w:p>
    <w:p w:rsidR="002F4A78" w:rsidRPr="00596E4C" w:rsidRDefault="0083684A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На коллегиальном совещании один из сотрудников предложил наиболее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раци</w:t>
      </w:r>
      <w:r w:rsidRPr="00596E4C">
        <w:rPr>
          <w:color w:val="231F20"/>
        </w:rPr>
        <w:t>о</w:t>
      </w:r>
      <w:r w:rsidRPr="00596E4C">
        <w:rPr>
          <w:color w:val="231F20"/>
        </w:rPr>
        <w:t>нальное решение одной из возникших в вашем трудовом коллективе проблем.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Однако это р</w:t>
      </w:r>
      <w:r w:rsidRPr="00596E4C">
        <w:rPr>
          <w:color w:val="231F20"/>
        </w:rPr>
        <w:t>е</w:t>
      </w:r>
      <w:r w:rsidRPr="00596E4C">
        <w:rPr>
          <w:color w:val="231F20"/>
        </w:rPr>
        <w:t>шение полностью противоречит предложению, которое до этого внес ваш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руковод</w:t>
      </w:r>
      <w:r w:rsidRPr="00596E4C">
        <w:rPr>
          <w:color w:val="231F20"/>
        </w:rPr>
        <w:t>и</w:t>
      </w:r>
      <w:r w:rsidRPr="00596E4C">
        <w:rPr>
          <w:color w:val="231F20"/>
        </w:rPr>
        <w:t>тель. В сложивше</w:t>
      </w:r>
      <w:r w:rsidRPr="00596E4C">
        <w:rPr>
          <w:color w:val="231F20"/>
        </w:rPr>
        <w:t>й</w:t>
      </w:r>
      <w:r w:rsidRPr="00596E4C">
        <w:rPr>
          <w:color w:val="231F20"/>
        </w:rPr>
        <w:t>ся ситуации он:</w:t>
      </w:r>
    </w:p>
    <w:p w:rsidR="0083684A" w:rsidRPr="00596E4C" w:rsidRDefault="0083684A" w:rsidP="00105B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поддержит рациональное решение, предложенное сотрудником;</w:t>
      </w:r>
    </w:p>
    <w:p w:rsidR="0083684A" w:rsidRPr="00596E4C" w:rsidRDefault="0083684A" w:rsidP="00105B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будет отстаивать свою точку зрения;</w:t>
      </w:r>
    </w:p>
    <w:p w:rsidR="0083684A" w:rsidRPr="00596E4C" w:rsidRDefault="0083684A" w:rsidP="00105B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проведет опрос сотрудников, который поможет прийти к единому мнению.</w:t>
      </w:r>
    </w:p>
    <w:p w:rsidR="0083684A" w:rsidRPr="00596E4C" w:rsidRDefault="0083684A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Ваш коллектив проделал большую трудоемкую работу, которая не принесла вам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ж</w:t>
      </w:r>
      <w:r w:rsidRPr="00596E4C">
        <w:rPr>
          <w:color w:val="231F20"/>
        </w:rPr>
        <w:t>е</w:t>
      </w:r>
      <w:r w:rsidRPr="00596E4C">
        <w:rPr>
          <w:color w:val="231F20"/>
        </w:rPr>
        <w:t>лаемого успеха (приб</w:t>
      </w:r>
      <w:r w:rsidRPr="00596E4C">
        <w:rPr>
          <w:color w:val="231F20"/>
        </w:rPr>
        <w:t>ы</w:t>
      </w:r>
      <w:r w:rsidRPr="00596E4C">
        <w:rPr>
          <w:color w:val="231F20"/>
        </w:rPr>
        <w:t>ли). Ваш руководитель:</w:t>
      </w:r>
    </w:p>
    <w:p w:rsidR="0083684A" w:rsidRPr="00596E4C" w:rsidRDefault="0083684A" w:rsidP="00105B9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попросит переделать всю работу, подключи</w:t>
      </w:r>
      <w:r w:rsidR="002F4A78" w:rsidRPr="00596E4C">
        <w:rPr>
          <w:color w:val="231F20"/>
        </w:rPr>
        <w:t xml:space="preserve">в новый, более </w:t>
      </w:r>
      <w:proofErr w:type="gramStart"/>
      <w:r w:rsidR="002F4A78" w:rsidRPr="00596E4C">
        <w:rPr>
          <w:color w:val="231F20"/>
        </w:rPr>
        <w:t>квалифицированны</w:t>
      </w:r>
      <w:proofErr w:type="gramEnd"/>
      <w:r w:rsidR="002F4A78" w:rsidRPr="00596E4C">
        <w:rPr>
          <w:color w:val="231F20"/>
        </w:rPr>
        <w:t xml:space="preserve">  </w:t>
      </w:r>
      <w:r w:rsidRPr="00596E4C">
        <w:rPr>
          <w:color w:val="231F20"/>
        </w:rPr>
        <w:t>пе</w:t>
      </w:r>
      <w:r w:rsidRPr="00596E4C">
        <w:rPr>
          <w:color w:val="231F20"/>
        </w:rPr>
        <w:t>р</w:t>
      </w:r>
      <w:r w:rsidRPr="00596E4C">
        <w:rPr>
          <w:color w:val="231F20"/>
        </w:rPr>
        <w:t>сонал;</w:t>
      </w:r>
    </w:p>
    <w:p w:rsidR="0083684A" w:rsidRPr="00596E4C" w:rsidRDefault="0083684A" w:rsidP="00105B9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lastRenderedPageBreak/>
        <w:t>обсудит сложившуюся проблему с сотрудниками, для того чтобы выяснить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прич</w:t>
      </w:r>
      <w:r w:rsidRPr="00596E4C">
        <w:rPr>
          <w:color w:val="231F20"/>
        </w:rPr>
        <w:t>и</w:t>
      </w:r>
      <w:r w:rsidRPr="00596E4C">
        <w:rPr>
          <w:color w:val="231F20"/>
        </w:rPr>
        <w:t>ны неудачи, чтобы избежать их в дальнейшем;</w:t>
      </w:r>
    </w:p>
    <w:p w:rsidR="0083684A" w:rsidRPr="00596E4C" w:rsidRDefault="0083684A" w:rsidP="00105B9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231F20"/>
        </w:rPr>
      </w:pPr>
      <w:proofErr w:type="gramStart"/>
      <w:r w:rsidRPr="00596E4C">
        <w:rPr>
          <w:color w:val="231F20"/>
        </w:rPr>
        <w:t xml:space="preserve">попытается найти виновных в неудаче (не справившихся с </w:t>
      </w:r>
      <w:proofErr w:type="spellStart"/>
      <w:r w:rsidRPr="00596E4C">
        <w:rPr>
          <w:color w:val="231F20"/>
        </w:rPr>
        <w:t>работосотрудников</w:t>
      </w:r>
      <w:proofErr w:type="spellEnd"/>
      <w:r w:rsidRPr="00596E4C">
        <w:rPr>
          <w:color w:val="231F20"/>
        </w:rPr>
        <w:t>.</w:t>
      </w:r>
      <w:proofErr w:type="gramEnd"/>
    </w:p>
    <w:p w:rsidR="0083684A" w:rsidRPr="00596E4C" w:rsidRDefault="0083684A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 вашу организацию пришел журналист, работающий в газете, пользующейся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поп</w:t>
      </w:r>
      <w:r w:rsidRPr="00596E4C">
        <w:rPr>
          <w:color w:val="231F20"/>
        </w:rPr>
        <w:t>у</w:t>
      </w:r>
      <w:r w:rsidRPr="00596E4C">
        <w:rPr>
          <w:color w:val="231F20"/>
        </w:rPr>
        <w:t>лярностью у читателей. Если бы вас попросили перечислить ценные качества вашего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руковод</w:t>
      </w:r>
      <w:r w:rsidRPr="00596E4C">
        <w:rPr>
          <w:color w:val="231F20"/>
        </w:rPr>
        <w:t>и</w:t>
      </w:r>
      <w:r w:rsidRPr="00596E4C">
        <w:rPr>
          <w:color w:val="231F20"/>
        </w:rPr>
        <w:t>теля, то какие бы из них вы назвали в первую очередь:</w:t>
      </w:r>
    </w:p>
    <w:p w:rsidR="0083684A" w:rsidRPr="00596E4C" w:rsidRDefault="0083684A" w:rsidP="00105B9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квалифицированность, требовательность;</w:t>
      </w:r>
    </w:p>
    <w:p w:rsidR="0083684A" w:rsidRPr="00596E4C" w:rsidRDefault="0083684A" w:rsidP="00105B9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осведомленность обо всех затруднениях, возникающих на предприятии; умение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б</w:t>
      </w:r>
      <w:r w:rsidRPr="00596E4C">
        <w:rPr>
          <w:color w:val="231F20"/>
        </w:rPr>
        <w:t>ы</w:t>
      </w:r>
      <w:r w:rsidRPr="00596E4C">
        <w:rPr>
          <w:color w:val="231F20"/>
        </w:rPr>
        <w:t>стро принимать нужное решение;</w:t>
      </w:r>
    </w:p>
    <w:p w:rsidR="0083684A" w:rsidRPr="00596E4C" w:rsidRDefault="0083684A" w:rsidP="00105B9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одинаковое отношение ко всем сотрудникам, умение идти на компромисс.</w:t>
      </w:r>
    </w:p>
    <w:p w:rsidR="0083684A" w:rsidRPr="00596E4C" w:rsidRDefault="0083684A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Один из сотрудников допустил в своей работе незначительный промах, однако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для т</w:t>
      </w:r>
      <w:r w:rsidRPr="00596E4C">
        <w:rPr>
          <w:color w:val="231F20"/>
        </w:rPr>
        <w:t>о</w:t>
      </w:r>
      <w:r w:rsidRPr="00596E4C">
        <w:rPr>
          <w:color w:val="231F20"/>
        </w:rPr>
        <w:t>го, чтобы его устранить, потребуется большое количество времени. Как вы думаете,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как в данной ситуации пост</w:t>
      </w:r>
      <w:r w:rsidRPr="00596E4C">
        <w:rPr>
          <w:color w:val="231F20"/>
        </w:rPr>
        <w:t>у</w:t>
      </w:r>
      <w:r w:rsidRPr="00596E4C">
        <w:rPr>
          <w:color w:val="231F20"/>
        </w:rPr>
        <w:t>пит ваш руководитель?</w:t>
      </w:r>
    </w:p>
    <w:p w:rsidR="0083684A" w:rsidRPr="00596E4C" w:rsidRDefault="0083684A" w:rsidP="00105B9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сделает замечание этому сотруднику в присутствии его коллег, с целью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недопущ</w:t>
      </w:r>
      <w:r w:rsidRPr="00596E4C">
        <w:rPr>
          <w:color w:val="231F20"/>
        </w:rPr>
        <w:t>е</w:t>
      </w:r>
      <w:r w:rsidRPr="00596E4C">
        <w:rPr>
          <w:color w:val="231F20"/>
        </w:rPr>
        <w:t>ния п</w:t>
      </w:r>
      <w:r w:rsidRPr="00596E4C">
        <w:rPr>
          <w:color w:val="231F20"/>
        </w:rPr>
        <w:t>о</w:t>
      </w:r>
      <w:r w:rsidRPr="00596E4C">
        <w:rPr>
          <w:color w:val="231F20"/>
        </w:rPr>
        <w:t>добных промахов в дальнейшем;</w:t>
      </w:r>
    </w:p>
    <w:p w:rsidR="0083684A" w:rsidRPr="00596E4C" w:rsidRDefault="0083684A" w:rsidP="00105B9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сделает замечание наедине, не привлекая внимание других сотрудников;</w:t>
      </w:r>
    </w:p>
    <w:p w:rsidR="0083684A" w:rsidRPr="00596E4C" w:rsidRDefault="0083684A" w:rsidP="00105B9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не придаст этому событию большого значения.</w:t>
      </w:r>
    </w:p>
    <w:p w:rsidR="0083684A" w:rsidRPr="00596E4C" w:rsidRDefault="0083684A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На вашем предприятии освободилась должность. На нее претендуют сразу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несколько сотрудников предпр</w:t>
      </w:r>
      <w:r w:rsidRPr="00596E4C">
        <w:rPr>
          <w:color w:val="231F20"/>
        </w:rPr>
        <w:t>и</w:t>
      </w:r>
      <w:r w:rsidRPr="00596E4C">
        <w:rPr>
          <w:color w:val="231F20"/>
        </w:rPr>
        <w:t>ятия. Действия вашего руководителя:</w:t>
      </w:r>
    </w:p>
    <w:p w:rsidR="0083684A" w:rsidRPr="00596E4C" w:rsidRDefault="0083684A" w:rsidP="00105B9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предпочтет, чтобы достойный претендент будет выбран коллективным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голосован</w:t>
      </w:r>
      <w:r w:rsidRPr="00596E4C">
        <w:rPr>
          <w:color w:val="231F20"/>
        </w:rPr>
        <w:t>и</w:t>
      </w:r>
      <w:r w:rsidRPr="00596E4C">
        <w:rPr>
          <w:color w:val="231F20"/>
        </w:rPr>
        <w:t>ем;</w:t>
      </w:r>
    </w:p>
    <w:p w:rsidR="0083684A" w:rsidRPr="00596E4C" w:rsidRDefault="0083684A" w:rsidP="00105B9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он будет назначен самим руководителем;</w:t>
      </w:r>
    </w:p>
    <w:p w:rsidR="002F4A78" w:rsidRPr="00596E4C" w:rsidRDefault="0083684A" w:rsidP="00105B9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прежде, чем назначить человека на эту должность руководитель посоветуется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тол</w:t>
      </w:r>
      <w:r w:rsidRPr="00596E4C">
        <w:rPr>
          <w:color w:val="231F20"/>
        </w:rPr>
        <w:t>ь</w:t>
      </w:r>
      <w:r w:rsidRPr="00596E4C">
        <w:rPr>
          <w:color w:val="231F20"/>
        </w:rPr>
        <w:t>ко с н</w:t>
      </w:r>
      <w:r w:rsidRPr="00596E4C">
        <w:rPr>
          <w:color w:val="231F20"/>
        </w:rPr>
        <w:t>е</w:t>
      </w:r>
      <w:r w:rsidRPr="00596E4C">
        <w:rPr>
          <w:color w:val="231F20"/>
        </w:rPr>
        <w:t>которыми членами коллектива</w:t>
      </w:r>
      <w:r w:rsidR="002F4A78" w:rsidRPr="00596E4C">
        <w:rPr>
          <w:color w:val="231F20"/>
        </w:rPr>
        <w:t>.</w:t>
      </w:r>
    </w:p>
    <w:p w:rsidR="00CD0179" w:rsidRPr="00596E4C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Принято ли в вашем коллективе проявлять личную инициативу при решении</w:t>
      </w:r>
      <w:r w:rsidR="002F4A78" w:rsidRPr="00596E4C">
        <w:rPr>
          <w:color w:val="231F20"/>
        </w:rPr>
        <w:t xml:space="preserve"> </w:t>
      </w:r>
      <w:r w:rsidRPr="00596E4C">
        <w:rPr>
          <w:color w:val="231F20"/>
        </w:rPr>
        <w:t>вопроса, который не связан н</w:t>
      </w:r>
      <w:r w:rsidRPr="00596E4C">
        <w:rPr>
          <w:color w:val="231F20"/>
        </w:rPr>
        <w:t>е</w:t>
      </w:r>
      <w:r w:rsidRPr="00596E4C">
        <w:rPr>
          <w:color w:val="231F20"/>
        </w:rPr>
        <w:t>посредственно с деятельностью всего предприятия?</w:t>
      </w:r>
    </w:p>
    <w:p w:rsidR="00CD0179" w:rsidRPr="00596E4C" w:rsidRDefault="00CD0179" w:rsidP="00105B9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все решения принимаются только руководителем предприятия;</w:t>
      </w:r>
    </w:p>
    <w:p w:rsidR="00CD0179" w:rsidRPr="00596E4C" w:rsidRDefault="00CD0179" w:rsidP="00105B9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на нашем предприятии приветствуется личная инициатива сотрудников;</w:t>
      </w:r>
    </w:p>
    <w:p w:rsidR="00CD0179" w:rsidRPr="00596E4C" w:rsidRDefault="00CD0179" w:rsidP="00105B9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принимая, самостоятельное решение, прежде чем начать действовать, сотрудник</w:t>
      </w:r>
    </w:p>
    <w:p w:rsidR="00CD0179" w:rsidRPr="00596E4C" w:rsidRDefault="00CD0179" w:rsidP="00105B95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предприятия должен обязательно посоветоваться с руководителем;</w:t>
      </w:r>
    </w:p>
    <w:p w:rsidR="00CD0179" w:rsidRPr="00105B95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 целом, оценивая деятельность вашего руководителя</w:t>
      </w:r>
      <w:r w:rsidR="001F4E91" w:rsidRPr="00596E4C">
        <w:rPr>
          <w:color w:val="231F20"/>
        </w:rPr>
        <w:t>,</w:t>
      </w:r>
      <w:r w:rsidRPr="00596E4C">
        <w:rPr>
          <w:color w:val="231F20"/>
        </w:rPr>
        <w:t xml:space="preserve"> вы можете сказать, что</w:t>
      </w:r>
      <w:r w:rsidR="00105B95">
        <w:rPr>
          <w:color w:val="231F20"/>
        </w:rPr>
        <w:t xml:space="preserve"> </w:t>
      </w:r>
      <w:r w:rsidRPr="00105B95">
        <w:rPr>
          <w:color w:val="231F20"/>
        </w:rPr>
        <w:t>он...</w:t>
      </w:r>
    </w:p>
    <w:p w:rsidR="00CD0179" w:rsidRPr="00596E4C" w:rsidRDefault="00CD0179" w:rsidP="00105B9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 xml:space="preserve">полностью </w:t>
      </w:r>
      <w:proofErr w:type="gramStart"/>
      <w:r w:rsidRPr="00596E4C">
        <w:rPr>
          <w:color w:val="231F20"/>
        </w:rPr>
        <w:t>погл</w:t>
      </w:r>
      <w:r w:rsidR="001F4E91" w:rsidRPr="00596E4C">
        <w:rPr>
          <w:color w:val="231F20"/>
        </w:rPr>
        <w:t>о</w:t>
      </w:r>
      <w:r w:rsidRPr="00596E4C">
        <w:rPr>
          <w:color w:val="231F20"/>
        </w:rPr>
        <w:t>щен</w:t>
      </w:r>
      <w:proofErr w:type="gramEnd"/>
      <w:r w:rsidRPr="00596E4C">
        <w:rPr>
          <w:color w:val="231F20"/>
        </w:rPr>
        <w:t xml:space="preserve"> проблемами, возникающими у вас на производстве, так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что даже в свободное от работы время раздумывает над их разумным разрешением. Он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требователен к другим так же, как и к себе;</w:t>
      </w:r>
    </w:p>
    <w:p w:rsidR="00CD0179" w:rsidRPr="00596E4C" w:rsidRDefault="00CD0179" w:rsidP="00105B9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относится к тем руководителям, которые считают, что для плодотворной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работы в коллективе меж</w:t>
      </w:r>
      <w:r w:rsidR="001F4E91" w:rsidRPr="00596E4C">
        <w:rPr>
          <w:color w:val="231F20"/>
        </w:rPr>
        <w:t>д</w:t>
      </w:r>
      <w:r w:rsidRPr="00596E4C">
        <w:rPr>
          <w:color w:val="231F20"/>
        </w:rPr>
        <w:t>у сотрудниками должны быть ровные, демократические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отнош</w:t>
      </w:r>
      <w:r w:rsidRPr="00596E4C">
        <w:rPr>
          <w:color w:val="231F20"/>
        </w:rPr>
        <w:t>е</w:t>
      </w:r>
      <w:r w:rsidRPr="00596E4C">
        <w:rPr>
          <w:color w:val="231F20"/>
        </w:rPr>
        <w:t>ния;</w:t>
      </w:r>
    </w:p>
    <w:p w:rsidR="00CD0179" w:rsidRPr="00596E4C" w:rsidRDefault="00CD0179" w:rsidP="00105B95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ваш руководитель не принимает активного участия в управлении предприятием,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всегда действует по определенной схеме, не стремится совершенствоваться в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мал</w:t>
      </w:r>
      <w:r w:rsidRPr="00596E4C">
        <w:rPr>
          <w:color w:val="231F20"/>
        </w:rPr>
        <w:t>о</w:t>
      </w:r>
      <w:r w:rsidRPr="00596E4C">
        <w:rPr>
          <w:color w:val="231F20"/>
        </w:rPr>
        <w:t>известных ему областях.</w:t>
      </w:r>
    </w:p>
    <w:p w:rsidR="00CD0179" w:rsidRPr="00596E4C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Руководитель пригласил вас и других сотрудников на юбилей. Обычно в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неофициал</w:t>
      </w:r>
      <w:r w:rsidRPr="00596E4C">
        <w:rPr>
          <w:color w:val="231F20"/>
        </w:rPr>
        <w:t>ь</w:t>
      </w:r>
      <w:r w:rsidRPr="00596E4C">
        <w:rPr>
          <w:color w:val="231F20"/>
        </w:rPr>
        <w:t>ной обст</w:t>
      </w:r>
      <w:r w:rsidRPr="00596E4C">
        <w:rPr>
          <w:color w:val="231F20"/>
        </w:rPr>
        <w:t>а</w:t>
      </w:r>
      <w:r w:rsidRPr="00596E4C">
        <w:rPr>
          <w:color w:val="231F20"/>
        </w:rPr>
        <w:t>новке он:</w:t>
      </w:r>
    </w:p>
    <w:p w:rsidR="00CD0179" w:rsidRPr="00596E4C" w:rsidRDefault="00CD0179" w:rsidP="00105B9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говорит с сотрудниками только о работе, о планах по расширению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производства, об увеличении рабочего персонала и т. п., при этом именно он задает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основной тон б</w:t>
      </w:r>
      <w:r w:rsidRPr="00596E4C">
        <w:rPr>
          <w:color w:val="231F20"/>
        </w:rPr>
        <w:t>е</w:t>
      </w:r>
      <w:r w:rsidRPr="00596E4C">
        <w:rPr>
          <w:color w:val="231F20"/>
        </w:rPr>
        <w:t>седе;</w:t>
      </w:r>
    </w:p>
    <w:p w:rsidR="00CD0179" w:rsidRPr="00596E4C" w:rsidRDefault="00CD0179" w:rsidP="00105B9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предпочитает оставаться в тени, для того чтобы предоставить возможность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соб</w:t>
      </w:r>
      <w:r w:rsidRPr="00596E4C">
        <w:rPr>
          <w:color w:val="231F20"/>
        </w:rPr>
        <w:t>е</w:t>
      </w:r>
      <w:r w:rsidRPr="00596E4C">
        <w:rPr>
          <w:color w:val="231F20"/>
        </w:rPr>
        <w:t>седникам, коллегам по работе, высказать свою точку зрения по интересующему их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вопросу, рассказать, занимател</w:t>
      </w:r>
      <w:r w:rsidRPr="00596E4C">
        <w:rPr>
          <w:color w:val="231F20"/>
        </w:rPr>
        <w:t>ь</w:t>
      </w:r>
      <w:r w:rsidRPr="00596E4C">
        <w:rPr>
          <w:color w:val="231F20"/>
        </w:rPr>
        <w:t>ный эпизод из их жизни;</w:t>
      </w:r>
    </w:p>
    <w:p w:rsidR="001F4E91" w:rsidRPr="00596E4C" w:rsidRDefault="00CD0179" w:rsidP="00105B9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lastRenderedPageBreak/>
        <w:t>принимает активное участие в разговоре, не навязывая своего мнения другим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соб</w:t>
      </w:r>
      <w:r w:rsidRPr="00596E4C">
        <w:rPr>
          <w:color w:val="231F20"/>
        </w:rPr>
        <w:t>е</w:t>
      </w:r>
      <w:r w:rsidRPr="00596E4C">
        <w:rPr>
          <w:color w:val="231F20"/>
        </w:rPr>
        <w:t>седникам, не отстаивая противоположную всем остальным участникам разговора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 xml:space="preserve">точку зрения. </w:t>
      </w:r>
    </w:p>
    <w:p w:rsidR="00642AB2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 xml:space="preserve">Руководитель попросил вас </w:t>
      </w:r>
      <w:proofErr w:type="gramStart"/>
      <w:r w:rsidRPr="00596E4C">
        <w:rPr>
          <w:color w:val="231F20"/>
        </w:rPr>
        <w:t>побыстрее</w:t>
      </w:r>
      <w:proofErr w:type="gramEnd"/>
      <w:r w:rsidRPr="00596E4C">
        <w:rPr>
          <w:color w:val="231F20"/>
        </w:rPr>
        <w:t xml:space="preserve"> завершить начатую совсем недавно</w:t>
      </w:r>
      <w:r w:rsidR="001F4E91" w:rsidRPr="00596E4C">
        <w:rPr>
          <w:color w:val="231F20"/>
        </w:rPr>
        <w:t xml:space="preserve"> </w:t>
      </w:r>
      <w:r w:rsidRPr="00596E4C">
        <w:rPr>
          <w:color w:val="231F20"/>
        </w:rPr>
        <w:t>работу, к</w:t>
      </w:r>
      <w:r w:rsidRPr="00596E4C">
        <w:rPr>
          <w:color w:val="231F20"/>
        </w:rPr>
        <w:t>о</w:t>
      </w:r>
      <w:r w:rsidRPr="00596E4C">
        <w:rPr>
          <w:color w:val="231F20"/>
        </w:rPr>
        <w:t>торая займет у вас дополнительное время, ваши действия:</w:t>
      </w:r>
    </w:p>
    <w:p w:rsidR="00CD0179" w:rsidRPr="00596E4C" w:rsidRDefault="00CD0179" w:rsidP="00105B9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тут же приступите к ее скорейшему выполнению, так как не хотите показаться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н</w:t>
      </w:r>
      <w:r w:rsidRPr="00596E4C">
        <w:rPr>
          <w:color w:val="231F20"/>
        </w:rPr>
        <w:t>е</w:t>
      </w:r>
      <w:r w:rsidRPr="00596E4C">
        <w:rPr>
          <w:color w:val="231F20"/>
        </w:rPr>
        <w:t>исполнительным работником и дорожите тем мнением, которое сложилось у ваш</w:t>
      </w:r>
      <w:r w:rsidRPr="00596E4C">
        <w:rPr>
          <w:color w:val="231F20"/>
        </w:rPr>
        <w:t>е</w:t>
      </w:r>
      <w:r w:rsidRPr="00596E4C">
        <w:rPr>
          <w:color w:val="231F20"/>
        </w:rPr>
        <w:t>го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руководителя о вас;</w:t>
      </w:r>
    </w:p>
    <w:p w:rsidR="00CD0179" w:rsidRPr="00596E4C" w:rsidRDefault="00CD0179" w:rsidP="00105B9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 xml:space="preserve">выполню эту работу, но несколько позже, так как </w:t>
      </w:r>
      <w:proofErr w:type="gramStart"/>
      <w:r w:rsidRPr="00596E4C">
        <w:rPr>
          <w:color w:val="231F20"/>
        </w:rPr>
        <w:t>начальник</w:t>
      </w:r>
      <w:proofErr w:type="gramEnd"/>
      <w:r w:rsidRPr="00596E4C">
        <w:rPr>
          <w:color w:val="231F20"/>
        </w:rPr>
        <w:t xml:space="preserve"> прежде всего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оценит качество ее в</w:t>
      </w:r>
      <w:r w:rsidR="009C0DFB" w:rsidRPr="00596E4C">
        <w:rPr>
          <w:color w:val="231F20"/>
        </w:rPr>
        <w:t>ы</w:t>
      </w:r>
      <w:r w:rsidRPr="00596E4C">
        <w:rPr>
          <w:color w:val="231F20"/>
        </w:rPr>
        <w:t>полнения;</w:t>
      </w:r>
    </w:p>
    <w:p w:rsidR="00CD0179" w:rsidRPr="00596E4C" w:rsidRDefault="00CD0179" w:rsidP="00105B9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постараюсь уложиться в сроки, предложенные руководителем, однако не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гарант</w:t>
      </w:r>
      <w:r w:rsidRPr="00596E4C">
        <w:rPr>
          <w:color w:val="231F20"/>
        </w:rPr>
        <w:t>и</w:t>
      </w:r>
      <w:r w:rsidRPr="00596E4C">
        <w:rPr>
          <w:color w:val="231F20"/>
        </w:rPr>
        <w:t xml:space="preserve">рую высокого качества ее выполнения. В нашем коллективе главное </w:t>
      </w:r>
      <w:r w:rsidR="003F0E9C" w:rsidRPr="00596E4C">
        <w:rPr>
          <w:color w:val="231F20"/>
        </w:rPr>
        <w:t>–</w:t>
      </w:r>
      <w:r w:rsidRPr="00596E4C">
        <w:rPr>
          <w:color w:val="231F20"/>
        </w:rPr>
        <w:t xml:space="preserve"> выполнить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работу в намече</w:t>
      </w:r>
      <w:r w:rsidRPr="00596E4C">
        <w:rPr>
          <w:color w:val="231F20"/>
        </w:rPr>
        <w:t>н</w:t>
      </w:r>
      <w:r w:rsidRPr="00596E4C">
        <w:rPr>
          <w:color w:val="231F20"/>
        </w:rPr>
        <w:t>ное время.</w:t>
      </w:r>
    </w:p>
    <w:p w:rsidR="00CD0179" w:rsidRPr="00596E4C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Представьте, что кабинет вашего руководителя временно занят (в нем идет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ремонт), поэтому ему несколько дней придется поработать в вашем кабинете, что вы при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этом будете чувствовать?</w:t>
      </w:r>
    </w:p>
    <w:p w:rsidR="00CD0179" w:rsidRPr="00596E4C" w:rsidRDefault="00CD0179" w:rsidP="00105B9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вы постоянно будете нервничать, испытывать страх, бояться допустить какую-либо о</w:t>
      </w:r>
      <w:r w:rsidRPr="00596E4C">
        <w:rPr>
          <w:color w:val="231F20"/>
        </w:rPr>
        <w:t>п</w:t>
      </w:r>
      <w:r w:rsidRPr="00596E4C">
        <w:rPr>
          <w:color w:val="231F20"/>
        </w:rPr>
        <w:t>лошность в его присутствии.</w:t>
      </w:r>
    </w:p>
    <w:p w:rsidR="00CD0179" w:rsidRPr="00596E4C" w:rsidRDefault="00CD0179" w:rsidP="00105B9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231F20"/>
        </w:rPr>
      </w:pPr>
      <w:proofErr w:type="gramStart"/>
      <w:r w:rsidRPr="00596E4C">
        <w:rPr>
          <w:color w:val="231F20"/>
        </w:rPr>
        <w:t>б</w:t>
      </w:r>
      <w:proofErr w:type="gramEnd"/>
      <w:r w:rsidRPr="00596E4C">
        <w:rPr>
          <w:color w:val="231F20"/>
        </w:rPr>
        <w:t>уду этому очень рад, так как это лишняя возможность обменяться опытом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работы с опытным, и</w:t>
      </w:r>
      <w:r w:rsidRPr="00596E4C">
        <w:rPr>
          <w:color w:val="231F20"/>
        </w:rPr>
        <w:t>н</w:t>
      </w:r>
      <w:r w:rsidRPr="00596E4C">
        <w:rPr>
          <w:color w:val="231F20"/>
        </w:rPr>
        <w:t>тересным человеком;</w:t>
      </w:r>
    </w:p>
    <w:p w:rsidR="00CD0179" w:rsidRPr="00596E4C" w:rsidRDefault="00CD0179" w:rsidP="00105B9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присутствие руководителя никак не отразится на моей работе.</w:t>
      </w:r>
    </w:p>
    <w:p w:rsidR="00CD0179" w:rsidRPr="00596E4C" w:rsidRDefault="00CD0179" w:rsidP="00105B9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Вы вернулись с курсов повышения квалификации, узнали много полезного и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 xml:space="preserve">ценного для вашей дальнейшей работы. Руководитель дал вам небольшое </w:t>
      </w:r>
      <w:proofErr w:type="gramStart"/>
      <w:r w:rsidRPr="00596E4C">
        <w:rPr>
          <w:color w:val="231F20"/>
        </w:rPr>
        <w:t>поручение</w:t>
      </w:r>
      <w:proofErr w:type="gramEnd"/>
      <w:r w:rsidRPr="00596E4C">
        <w:rPr>
          <w:color w:val="231F20"/>
        </w:rPr>
        <w:t xml:space="preserve"> и вы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для его выполнения использовали приобретенные на курсах знания. Как вы думаете,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как</w:t>
      </w:r>
      <w:r w:rsidRPr="00596E4C">
        <w:rPr>
          <w:color w:val="231F20"/>
        </w:rPr>
        <w:t>о</w:t>
      </w:r>
      <w:r w:rsidRPr="00596E4C">
        <w:rPr>
          <w:color w:val="231F20"/>
        </w:rPr>
        <w:t>вы будут де</w:t>
      </w:r>
      <w:r w:rsidRPr="00596E4C">
        <w:rPr>
          <w:color w:val="231F20"/>
        </w:rPr>
        <w:t>й</w:t>
      </w:r>
      <w:r w:rsidRPr="00596E4C">
        <w:rPr>
          <w:color w:val="231F20"/>
        </w:rPr>
        <w:t>ствия вашего руководства?</w:t>
      </w:r>
    </w:p>
    <w:p w:rsidR="00CD0179" w:rsidRPr="00596E4C" w:rsidRDefault="00CD0179" w:rsidP="00105B95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обязательно заинтересуется тем, что ему пока неизвестно, подробнее расспросит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вас о других н</w:t>
      </w:r>
      <w:r w:rsidRPr="00596E4C">
        <w:rPr>
          <w:color w:val="231F20"/>
        </w:rPr>
        <w:t>о</w:t>
      </w:r>
      <w:r w:rsidRPr="00596E4C">
        <w:rPr>
          <w:color w:val="231F20"/>
        </w:rPr>
        <w:t>вовведениях;</w:t>
      </w:r>
    </w:p>
    <w:p w:rsidR="00CD0179" w:rsidRPr="00596E4C" w:rsidRDefault="00CD0179" w:rsidP="00105B95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не придаст этому факту никакого значения;</w:t>
      </w:r>
    </w:p>
    <w:p w:rsidR="00CD0179" w:rsidRPr="00596E4C" w:rsidRDefault="00CD0179" w:rsidP="00105B95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предпочтет, чтобы вы обратились к его личному опыту выполнения подобных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п</w:t>
      </w:r>
      <w:r w:rsidRPr="00596E4C">
        <w:rPr>
          <w:color w:val="231F20"/>
        </w:rPr>
        <w:t>о</w:t>
      </w:r>
      <w:r w:rsidRPr="00596E4C">
        <w:rPr>
          <w:color w:val="231F20"/>
        </w:rPr>
        <w:t>ручений, то есть посоветует выполнить порученное задание так, как ему бы этого</w:t>
      </w:r>
      <w:r w:rsidR="003F0E9C" w:rsidRPr="00596E4C">
        <w:rPr>
          <w:color w:val="231F20"/>
        </w:rPr>
        <w:t xml:space="preserve"> </w:t>
      </w:r>
      <w:r w:rsidRPr="00596E4C">
        <w:rPr>
          <w:color w:val="231F20"/>
        </w:rPr>
        <w:t>хотелось.</w:t>
      </w:r>
    </w:p>
    <w:p w:rsidR="003F0E9C" w:rsidRPr="00596E4C" w:rsidRDefault="003F0E9C" w:rsidP="00596E4C">
      <w:pPr>
        <w:autoSpaceDE w:val="0"/>
        <w:autoSpaceDN w:val="0"/>
        <w:adjustRightInd w:val="0"/>
        <w:ind w:firstLine="284"/>
        <w:jc w:val="both"/>
        <w:rPr>
          <w:color w:val="000000"/>
        </w:rPr>
      </w:pPr>
    </w:p>
    <w:p w:rsidR="00CD0179" w:rsidRPr="00BC1F7D" w:rsidRDefault="00BC1F7D" w:rsidP="00596E4C">
      <w:pPr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</w:rPr>
      </w:pPr>
      <w:r w:rsidRPr="00BC1F7D">
        <w:rPr>
          <w:b/>
          <w:bCs/>
          <w:iCs/>
          <w:color w:val="000000"/>
        </w:rPr>
        <w:t>Ключ к тесту</w:t>
      </w:r>
    </w:p>
    <w:p w:rsidR="00642AB2" w:rsidRPr="00BC1F7D" w:rsidRDefault="00642AB2" w:rsidP="00596E4C">
      <w:pPr>
        <w:autoSpaceDE w:val="0"/>
        <w:autoSpaceDN w:val="0"/>
        <w:adjustRightInd w:val="0"/>
        <w:ind w:firstLine="284"/>
        <w:jc w:val="both"/>
        <w:rPr>
          <w:color w:val="231F20"/>
        </w:rPr>
      </w:pP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 xml:space="preserve">а </w:t>
      </w:r>
      <w:r w:rsidR="003122FF">
        <w:rPr>
          <w:color w:val="231F20"/>
        </w:rPr>
        <w:t>- 0</w:t>
      </w:r>
      <w:r w:rsidR="00636A4E">
        <w:rPr>
          <w:color w:val="231F20"/>
        </w:rPr>
        <w:t>,</w:t>
      </w:r>
      <w:r w:rsidR="00636A4E">
        <w:rPr>
          <w:color w:val="231F20"/>
        </w:rPr>
        <w:tab/>
        <w:t>в - 1,</w:t>
      </w:r>
      <w:r w:rsidR="00636A4E">
        <w:rPr>
          <w:color w:val="231F20"/>
        </w:rPr>
        <w:tab/>
      </w:r>
      <w:r w:rsidRPr="00596E4C">
        <w:rPr>
          <w:color w:val="231F20"/>
        </w:rPr>
        <w:t>с - 2.</w:t>
      </w:r>
    </w:p>
    <w:p w:rsidR="00636A4E" w:rsidRDefault="003122FF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 xml:space="preserve">а - </w:t>
      </w:r>
      <w:r w:rsidR="00CD0179" w:rsidRPr="00596E4C">
        <w:rPr>
          <w:color w:val="231F20"/>
        </w:rPr>
        <w:t>1,</w:t>
      </w:r>
      <w:r w:rsidR="00636A4E">
        <w:rPr>
          <w:color w:val="231F20"/>
        </w:rPr>
        <w:tab/>
      </w:r>
      <w:r w:rsidR="00CD0179" w:rsidRPr="00596E4C">
        <w:rPr>
          <w:color w:val="231F20"/>
        </w:rPr>
        <w:t>в - 0,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proofErr w:type="spellStart"/>
      <w:r w:rsidR="00CD0179" w:rsidRPr="00596E4C">
        <w:rPr>
          <w:color w:val="231F20"/>
        </w:rPr>
        <w:t>c</w:t>
      </w:r>
      <w:proofErr w:type="spellEnd"/>
      <w:r w:rsidR="00CD0179" w:rsidRPr="00596E4C">
        <w:rPr>
          <w:color w:val="231F20"/>
        </w:rPr>
        <w:t xml:space="preserve"> </w:t>
      </w:r>
      <w:r w:rsidR="00636A4E">
        <w:rPr>
          <w:color w:val="231F20"/>
        </w:rPr>
        <w:t>–</w:t>
      </w:r>
      <w:r w:rsidR="00CD0179" w:rsidRPr="00596E4C">
        <w:rPr>
          <w:color w:val="231F20"/>
        </w:rPr>
        <w:t xml:space="preserve"> 2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- 2,</w:t>
      </w:r>
      <w:r w:rsidR="00636A4E">
        <w:rPr>
          <w:color w:val="231F20"/>
        </w:rPr>
        <w:tab/>
      </w:r>
      <w:r w:rsidRPr="00596E4C">
        <w:rPr>
          <w:color w:val="231F20"/>
        </w:rPr>
        <w:t>в - 0,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636A4E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а - 1,</w:t>
      </w:r>
      <w:r>
        <w:rPr>
          <w:color w:val="231F20"/>
        </w:rPr>
        <w:tab/>
      </w:r>
      <w:r w:rsidR="00CD0179" w:rsidRPr="00596E4C">
        <w:rPr>
          <w:color w:val="231F20"/>
        </w:rPr>
        <w:t>в - 2,</w:t>
      </w:r>
      <w:r>
        <w:rPr>
          <w:color w:val="231F20"/>
        </w:rPr>
        <w:t xml:space="preserve"> </w:t>
      </w:r>
      <w:r>
        <w:rPr>
          <w:color w:val="231F20"/>
        </w:rPr>
        <w:tab/>
      </w:r>
      <w:r w:rsidR="00CD0179" w:rsidRPr="00596E4C">
        <w:rPr>
          <w:color w:val="231F20"/>
        </w:rPr>
        <w:t>с - 0.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- 0,</w:t>
      </w:r>
      <w:r w:rsidR="00636A4E">
        <w:rPr>
          <w:color w:val="231F20"/>
        </w:rPr>
        <w:tab/>
      </w:r>
      <w:r w:rsidRPr="00596E4C">
        <w:rPr>
          <w:color w:val="231F20"/>
        </w:rPr>
        <w:t>в - 2,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- 0,</w:t>
      </w:r>
      <w:r w:rsidR="00636A4E">
        <w:rPr>
          <w:color w:val="231F20"/>
        </w:rPr>
        <w:tab/>
      </w:r>
      <w:r w:rsidRPr="00596E4C">
        <w:rPr>
          <w:color w:val="231F20"/>
        </w:rPr>
        <w:t>в - 2,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- 2,</w:t>
      </w:r>
      <w:r w:rsidR="00636A4E">
        <w:rPr>
          <w:color w:val="231F20"/>
        </w:rPr>
        <w:tab/>
      </w:r>
      <w:r w:rsidRPr="00596E4C">
        <w:rPr>
          <w:color w:val="231F20"/>
        </w:rPr>
        <w:t>в - 0,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596E4C">
        <w:rPr>
          <w:color w:val="231F20"/>
        </w:rPr>
        <w:t>а - 0,</w:t>
      </w:r>
      <w:r w:rsidR="00636A4E">
        <w:rPr>
          <w:color w:val="231F20"/>
        </w:rPr>
        <w:tab/>
      </w:r>
      <w:r w:rsidRPr="00596E4C">
        <w:rPr>
          <w:color w:val="231F20"/>
        </w:rPr>
        <w:t>в - 2,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- 2,</w:t>
      </w:r>
      <w:r w:rsidR="00636A4E">
        <w:rPr>
          <w:color w:val="231F20"/>
        </w:rPr>
        <w:tab/>
      </w:r>
      <w:r w:rsidRPr="00596E4C">
        <w:rPr>
          <w:color w:val="231F20"/>
        </w:rPr>
        <w:t>в - 1,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- 0.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- 0,</w:t>
      </w:r>
      <w:r w:rsidR="00636A4E">
        <w:rPr>
          <w:color w:val="231F20"/>
        </w:rPr>
        <w:tab/>
      </w:r>
      <w:r w:rsidRPr="00596E4C">
        <w:rPr>
          <w:color w:val="231F20"/>
        </w:rPr>
        <w:t>в - 1,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- 2.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- 1,</w:t>
      </w:r>
      <w:r w:rsidR="00636A4E">
        <w:rPr>
          <w:color w:val="231F20"/>
        </w:rPr>
        <w:tab/>
      </w:r>
      <w:r w:rsidRPr="00596E4C">
        <w:rPr>
          <w:color w:val="231F20"/>
        </w:rPr>
        <w:t>в - 2,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- 0.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- 0,</w:t>
      </w:r>
      <w:r w:rsidR="00636A4E">
        <w:rPr>
          <w:color w:val="231F20"/>
        </w:rPr>
        <w:tab/>
      </w:r>
      <w:r w:rsidRPr="00596E4C">
        <w:rPr>
          <w:color w:val="231F20"/>
        </w:rPr>
        <w:t>в - 2,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CD0179" w:rsidRPr="00596E4C" w:rsidRDefault="00CD0179" w:rsidP="00636A4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231F20"/>
        </w:rPr>
      </w:pPr>
      <w:r w:rsidRPr="00596E4C">
        <w:rPr>
          <w:color w:val="231F20"/>
        </w:rPr>
        <w:t>а - 2,</w:t>
      </w:r>
      <w:r w:rsidR="00636A4E">
        <w:rPr>
          <w:color w:val="231F20"/>
        </w:rPr>
        <w:tab/>
      </w:r>
      <w:r w:rsidRPr="00596E4C">
        <w:rPr>
          <w:color w:val="231F20"/>
        </w:rPr>
        <w:t>в - 0,</w:t>
      </w:r>
      <w:r w:rsidR="00636A4E">
        <w:rPr>
          <w:color w:val="231F20"/>
        </w:rPr>
        <w:t xml:space="preserve"> </w:t>
      </w:r>
      <w:r w:rsidR="00636A4E">
        <w:rPr>
          <w:color w:val="231F20"/>
        </w:rPr>
        <w:tab/>
      </w:r>
      <w:r w:rsidRPr="00596E4C">
        <w:rPr>
          <w:color w:val="231F20"/>
        </w:rPr>
        <w:t>с - 1.</w:t>
      </w:r>
    </w:p>
    <w:p w:rsidR="003F0E9C" w:rsidRPr="00596E4C" w:rsidRDefault="003F0E9C" w:rsidP="00596E4C">
      <w:pPr>
        <w:autoSpaceDE w:val="0"/>
        <w:autoSpaceDN w:val="0"/>
        <w:adjustRightInd w:val="0"/>
        <w:ind w:firstLine="284"/>
        <w:jc w:val="both"/>
        <w:rPr>
          <w:color w:val="000000"/>
        </w:rPr>
      </w:pPr>
    </w:p>
    <w:p w:rsidR="00CD0179" w:rsidRPr="00BC1F7D" w:rsidRDefault="00CD0179" w:rsidP="00596E4C">
      <w:pPr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</w:rPr>
      </w:pPr>
      <w:r w:rsidRPr="00BC1F7D">
        <w:rPr>
          <w:b/>
          <w:bCs/>
          <w:iCs/>
          <w:color w:val="000000"/>
        </w:rPr>
        <w:t>Результаты теста</w:t>
      </w:r>
    </w:p>
    <w:p w:rsidR="009C0DFB" w:rsidRPr="00596E4C" w:rsidRDefault="00CD0179" w:rsidP="00596E4C">
      <w:pPr>
        <w:autoSpaceDE w:val="0"/>
        <w:autoSpaceDN w:val="0"/>
        <w:adjustRightInd w:val="0"/>
        <w:ind w:firstLine="284"/>
        <w:jc w:val="both"/>
        <w:rPr>
          <w:color w:val="231F20"/>
        </w:rPr>
      </w:pPr>
      <w:r w:rsidRPr="00596E4C">
        <w:rPr>
          <w:b/>
          <w:bCs/>
          <w:color w:val="231F20"/>
        </w:rPr>
        <w:lastRenderedPageBreak/>
        <w:t xml:space="preserve">От 0 до 10 баллов. </w:t>
      </w:r>
      <w:r w:rsidRPr="00596E4C">
        <w:rPr>
          <w:color w:val="231F20"/>
        </w:rPr>
        <w:t>Руководитель вашего предприятия предпочитает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самостоятельно пр</w:t>
      </w:r>
      <w:r w:rsidRPr="00596E4C">
        <w:rPr>
          <w:color w:val="231F20"/>
        </w:rPr>
        <w:t>и</w:t>
      </w:r>
      <w:r w:rsidRPr="00596E4C">
        <w:rPr>
          <w:color w:val="231F20"/>
        </w:rPr>
        <w:t>нимать все решения, до конца отстаивает свою точку зрения, все идеи,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исходящие от сотру</w:t>
      </w:r>
      <w:r w:rsidRPr="00596E4C">
        <w:rPr>
          <w:color w:val="231F20"/>
        </w:rPr>
        <w:t>д</w:t>
      </w:r>
      <w:r w:rsidRPr="00596E4C">
        <w:rPr>
          <w:color w:val="231F20"/>
        </w:rPr>
        <w:t>ников, им тщательно обдумываются, однако он не всегда к ним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прислушивается. Он всегда действует по одной и той же схеме, которая, по его мнению,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подходит для всех случаев жи</w:t>
      </w:r>
      <w:r w:rsidRPr="00596E4C">
        <w:rPr>
          <w:color w:val="231F20"/>
        </w:rPr>
        <w:t>з</w:t>
      </w:r>
      <w:r w:rsidRPr="00596E4C">
        <w:rPr>
          <w:color w:val="231F20"/>
        </w:rPr>
        <w:t>ни, поэтому все новшества восприн</w:t>
      </w:r>
      <w:r w:rsidRPr="00596E4C">
        <w:rPr>
          <w:color w:val="231F20"/>
        </w:rPr>
        <w:t>и</w:t>
      </w:r>
      <w:r w:rsidRPr="00596E4C">
        <w:rPr>
          <w:color w:val="231F20"/>
        </w:rPr>
        <w:t>маются ими неохотно, с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некоторой настороженностью. В своей управленческой деятельности он руководствуется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принципом: критика одного сотру</w:t>
      </w:r>
      <w:r w:rsidRPr="00596E4C">
        <w:rPr>
          <w:color w:val="231F20"/>
        </w:rPr>
        <w:t>д</w:t>
      </w:r>
      <w:r w:rsidRPr="00596E4C">
        <w:rPr>
          <w:color w:val="231F20"/>
        </w:rPr>
        <w:t>ника - стимул для активной работы других работников.</w:t>
      </w:r>
    </w:p>
    <w:p w:rsidR="00CD0179" w:rsidRPr="00596E4C" w:rsidRDefault="00CD0179" w:rsidP="00596E4C">
      <w:pPr>
        <w:autoSpaceDE w:val="0"/>
        <w:autoSpaceDN w:val="0"/>
        <w:adjustRightInd w:val="0"/>
        <w:ind w:firstLine="284"/>
        <w:jc w:val="both"/>
        <w:rPr>
          <w:color w:val="231F20"/>
        </w:rPr>
      </w:pPr>
      <w:r w:rsidRPr="00596E4C">
        <w:rPr>
          <w:b/>
          <w:bCs/>
          <w:color w:val="231F20"/>
        </w:rPr>
        <w:t xml:space="preserve">От 11 до 20 баллов. </w:t>
      </w:r>
      <w:r w:rsidRPr="00596E4C">
        <w:rPr>
          <w:color w:val="231F20"/>
        </w:rPr>
        <w:t>"Коллектив превыше всего!" - таков девиз вашего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руководителя, п</w:t>
      </w:r>
      <w:r w:rsidRPr="00596E4C">
        <w:rPr>
          <w:color w:val="231F20"/>
        </w:rPr>
        <w:t>о</w:t>
      </w:r>
      <w:r w:rsidRPr="00596E4C">
        <w:rPr>
          <w:color w:val="231F20"/>
        </w:rPr>
        <w:t>этому главное для него - доброжелательная атмосфера в коллективе. Он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всегда прислушив</w:t>
      </w:r>
      <w:r w:rsidRPr="00596E4C">
        <w:rPr>
          <w:color w:val="231F20"/>
        </w:rPr>
        <w:t>а</w:t>
      </w:r>
      <w:r w:rsidRPr="00596E4C">
        <w:rPr>
          <w:color w:val="231F20"/>
        </w:rPr>
        <w:t>ется к мнению своих сотрудников, к обсуждению вопросов, связанных с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модернизацией пр</w:t>
      </w:r>
      <w:r w:rsidRPr="00596E4C">
        <w:rPr>
          <w:color w:val="231F20"/>
        </w:rPr>
        <w:t>о</w:t>
      </w:r>
      <w:r w:rsidRPr="00596E4C">
        <w:rPr>
          <w:color w:val="231F20"/>
        </w:rPr>
        <w:t>изводства, внедрением новых технологий, избранием работников на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новые должности, а</w:t>
      </w:r>
      <w:r w:rsidRPr="00596E4C">
        <w:rPr>
          <w:color w:val="231F20"/>
        </w:rPr>
        <w:t>к</w:t>
      </w:r>
      <w:r w:rsidRPr="00596E4C">
        <w:rPr>
          <w:color w:val="231F20"/>
        </w:rPr>
        <w:t>тивно привлекаются все члены трудового коллектива. Ваш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руководитель охотно идет на компромиссы, не любит критики, предпочитает работать с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людьми, которые являются пр</w:t>
      </w:r>
      <w:r w:rsidRPr="00596E4C">
        <w:rPr>
          <w:color w:val="231F20"/>
        </w:rPr>
        <w:t>о</w:t>
      </w:r>
      <w:r w:rsidRPr="00596E4C">
        <w:rPr>
          <w:color w:val="231F20"/>
        </w:rPr>
        <w:t>фессионалами в своем деле, при возникновении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всевозможных производственных проблем обращается только к ним.</w:t>
      </w:r>
    </w:p>
    <w:p w:rsidR="00AB7CE9" w:rsidRPr="00596E4C" w:rsidRDefault="00CD0179" w:rsidP="00642AB2">
      <w:pPr>
        <w:autoSpaceDE w:val="0"/>
        <w:autoSpaceDN w:val="0"/>
        <w:adjustRightInd w:val="0"/>
        <w:ind w:firstLine="284"/>
        <w:jc w:val="both"/>
      </w:pPr>
      <w:r w:rsidRPr="00596E4C">
        <w:rPr>
          <w:b/>
          <w:bCs/>
          <w:color w:val="231F20"/>
        </w:rPr>
        <w:t xml:space="preserve">От 21 и выше. </w:t>
      </w:r>
      <w:r w:rsidRPr="00596E4C">
        <w:rPr>
          <w:color w:val="231F20"/>
        </w:rPr>
        <w:t>Ваш руководитель наделен великолепными организаторскими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способн</w:t>
      </w:r>
      <w:r w:rsidRPr="00596E4C">
        <w:rPr>
          <w:color w:val="231F20"/>
        </w:rPr>
        <w:t>о</w:t>
      </w:r>
      <w:r w:rsidRPr="00596E4C">
        <w:rPr>
          <w:color w:val="231F20"/>
        </w:rPr>
        <w:t>стями, он быстро принимает важные решения, с интересом следит за новыми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идеями, акти</w:t>
      </w:r>
      <w:r w:rsidRPr="00596E4C">
        <w:rPr>
          <w:color w:val="231F20"/>
        </w:rPr>
        <w:t>в</w:t>
      </w:r>
      <w:r w:rsidRPr="00596E4C">
        <w:rPr>
          <w:color w:val="231F20"/>
        </w:rPr>
        <w:t>но внедряет их в пр</w:t>
      </w:r>
      <w:r w:rsidRPr="00596E4C">
        <w:rPr>
          <w:color w:val="231F20"/>
        </w:rPr>
        <w:t>о</w:t>
      </w:r>
      <w:r w:rsidRPr="00596E4C">
        <w:rPr>
          <w:color w:val="231F20"/>
        </w:rPr>
        <w:t>изводство. При возникновении производственных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проблем он не боится обращаться за советом к о</w:t>
      </w:r>
      <w:r w:rsidRPr="00596E4C">
        <w:rPr>
          <w:color w:val="231F20"/>
        </w:rPr>
        <w:t>с</w:t>
      </w:r>
      <w:r w:rsidRPr="00596E4C">
        <w:rPr>
          <w:color w:val="231F20"/>
        </w:rPr>
        <w:t>тальным сотрудникам, охотно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соглашается с их мнением, если оно представляется ему наиболее разумным и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рациональным. К числу его безусловных дост</w:t>
      </w:r>
      <w:r w:rsidRPr="00596E4C">
        <w:rPr>
          <w:color w:val="231F20"/>
        </w:rPr>
        <w:t>о</w:t>
      </w:r>
      <w:r w:rsidRPr="00596E4C">
        <w:rPr>
          <w:color w:val="231F20"/>
        </w:rPr>
        <w:t>инств руководителя относится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требовательность, объективность, умение критиковать с</w:t>
      </w:r>
      <w:r w:rsidRPr="00596E4C">
        <w:rPr>
          <w:color w:val="231F20"/>
        </w:rPr>
        <w:t>о</w:t>
      </w:r>
      <w:r w:rsidRPr="00596E4C">
        <w:rPr>
          <w:color w:val="231F20"/>
        </w:rPr>
        <w:t>трудников, не задевая их</w:t>
      </w:r>
      <w:r w:rsidR="009C0DFB" w:rsidRPr="00596E4C">
        <w:rPr>
          <w:color w:val="231F20"/>
        </w:rPr>
        <w:t xml:space="preserve"> </w:t>
      </w:r>
      <w:r w:rsidRPr="00596E4C">
        <w:rPr>
          <w:color w:val="231F20"/>
        </w:rPr>
        <w:t>самолюбия.</w:t>
      </w:r>
    </w:p>
    <w:sectPr w:rsidR="00AB7CE9" w:rsidRPr="00596E4C" w:rsidSect="001B13F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2476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50A0569"/>
    <w:multiLevelType w:val="hybridMultilevel"/>
    <w:tmpl w:val="545A8C9A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4F22B1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5F689A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0E71E18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B1A6EBC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07A2A14"/>
    <w:multiLevelType w:val="hybridMultilevel"/>
    <w:tmpl w:val="896A50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D13614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BD839C6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79C1562"/>
    <w:multiLevelType w:val="hybridMultilevel"/>
    <w:tmpl w:val="1AA4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97800"/>
    <w:multiLevelType w:val="hybridMultilevel"/>
    <w:tmpl w:val="E4C037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8B39F1"/>
    <w:multiLevelType w:val="hybridMultilevel"/>
    <w:tmpl w:val="FF88C1A6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0077ECE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18224C0"/>
    <w:multiLevelType w:val="hybridMultilevel"/>
    <w:tmpl w:val="0E645E44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971EF6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9343E58"/>
    <w:multiLevelType w:val="hybridMultilevel"/>
    <w:tmpl w:val="E7DCA2B4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2"/>
  </w:num>
  <w:num w:numId="9">
    <w:abstractNumId w:val="3"/>
  </w:num>
  <w:num w:numId="10">
    <w:abstractNumId w:val="7"/>
  </w:num>
  <w:num w:numId="11">
    <w:abstractNumId w:val="14"/>
  </w:num>
  <w:num w:numId="12">
    <w:abstractNumId w:val="2"/>
  </w:num>
  <w:num w:numId="13">
    <w:abstractNumId w:val="4"/>
  </w:num>
  <w:num w:numId="14">
    <w:abstractNumId w:val="8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1B13FD"/>
    <w:rsid w:val="000E30E7"/>
    <w:rsid w:val="00105B95"/>
    <w:rsid w:val="001B13FD"/>
    <w:rsid w:val="001F2FAC"/>
    <w:rsid w:val="001F4E91"/>
    <w:rsid w:val="002F4A78"/>
    <w:rsid w:val="003122FF"/>
    <w:rsid w:val="00336835"/>
    <w:rsid w:val="003F0E9C"/>
    <w:rsid w:val="004203A9"/>
    <w:rsid w:val="00453E6B"/>
    <w:rsid w:val="00596E4C"/>
    <w:rsid w:val="00636A4E"/>
    <w:rsid w:val="00642AB2"/>
    <w:rsid w:val="0083684A"/>
    <w:rsid w:val="00874228"/>
    <w:rsid w:val="009851B2"/>
    <w:rsid w:val="009C0DFB"/>
    <w:rsid w:val="00AB7CE9"/>
    <w:rsid w:val="00BC1F7D"/>
    <w:rsid w:val="00C6261F"/>
    <w:rsid w:val="00CD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12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1377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определения стиля руководства трудовым коллективом</vt:lpstr>
    </vt:vector>
  </TitlesOfParts>
  <Company>BIKR</Company>
  <LinksUpToDate>false</LinksUpToDate>
  <CharactersWithSpaces>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определения стиля руководства трудовым коллективом</dc:title>
  <dc:subject/>
  <dc:creator>Катя</dc:creator>
  <cp:keywords/>
  <dc:description/>
  <cp:lastModifiedBy>Катя</cp:lastModifiedBy>
  <cp:revision>2</cp:revision>
  <dcterms:created xsi:type="dcterms:W3CDTF">2009-05-28T16:12:00Z</dcterms:created>
  <dcterms:modified xsi:type="dcterms:W3CDTF">2009-05-28T16:12:00Z</dcterms:modified>
</cp:coreProperties>
</file>